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89" w:rsidRDefault="00584151" w:rsidP="0058415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84151">
        <w:rPr>
          <w:rFonts w:ascii="Times New Roman" w:hAnsi="Times New Roman" w:cs="Times New Roman"/>
          <w:b/>
          <w:sz w:val="28"/>
          <w:lang w:val="uk-UA"/>
        </w:rPr>
        <w:t>Документи, що мають бути в закладі загальної середньої освіти</w:t>
      </w:r>
    </w:p>
    <w:tbl>
      <w:tblPr>
        <w:tblStyle w:val="a3"/>
        <w:tblW w:w="13942" w:type="dxa"/>
        <w:tblLook w:val="04A0" w:firstRow="1" w:lastRow="0" w:firstColumn="1" w:lastColumn="0" w:noHBand="0" w:noVBand="1"/>
      </w:tblPr>
      <w:tblGrid>
        <w:gridCol w:w="6469"/>
        <w:gridCol w:w="7473"/>
      </w:tblGrid>
      <w:tr w:rsidR="00D6287F" w:rsidTr="00837542">
        <w:tc>
          <w:tcPr>
            <w:tcW w:w="6469" w:type="dxa"/>
            <w:shd w:val="clear" w:color="auto" w:fill="BDD6EE" w:themeFill="accent1" w:themeFillTint="66"/>
          </w:tcPr>
          <w:p w:rsidR="00D6287F" w:rsidRDefault="00D6287F" w:rsidP="00B01DF1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Документ</w:t>
            </w:r>
          </w:p>
        </w:tc>
        <w:tc>
          <w:tcPr>
            <w:tcW w:w="7473" w:type="dxa"/>
            <w:shd w:val="clear" w:color="auto" w:fill="BDD6EE" w:themeFill="accent1" w:themeFillTint="66"/>
          </w:tcPr>
          <w:p w:rsidR="00D6287F" w:rsidRDefault="00D6287F" w:rsidP="005B23F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Відповідно до якого </w:t>
            </w:r>
            <w:r w:rsidR="003272A2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нормативно-правового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документа</w:t>
            </w:r>
          </w:p>
          <w:p w:rsidR="00F170D6" w:rsidRDefault="00F170D6" w:rsidP="005B23F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</w:tc>
      </w:tr>
      <w:tr w:rsidR="00112185" w:rsidTr="00375D56">
        <w:tc>
          <w:tcPr>
            <w:tcW w:w="13942" w:type="dxa"/>
            <w:gridSpan w:val="2"/>
            <w:shd w:val="clear" w:color="auto" w:fill="FFC000" w:themeFill="accent4"/>
          </w:tcPr>
          <w:p w:rsidR="00112185" w:rsidRPr="00112185" w:rsidRDefault="00112185" w:rsidP="001121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112185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Управління</w:t>
            </w:r>
          </w:p>
        </w:tc>
      </w:tr>
      <w:tr w:rsidR="00D6287F" w:rsidTr="00D6287F">
        <w:tc>
          <w:tcPr>
            <w:tcW w:w="6469" w:type="dxa"/>
          </w:tcPr>
          <w:p w:rsidR="00D6287F" w:rsidRPr="00B01DF1" w:rsidRDefault="00D6287F" w:rsidP="00D6287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B01DF1">
              <w:rPr>
                <w:rFonts w:ascii="Times New Roman" w:hAnsi="Times New Roman" w:cs="Times New Roman"/>
                <w:sz w:val="28"/>
                <w:lang w:val="uk-UA"/>
              </w:rPr>
              <w:t>Локальн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B01DF1">
              <w:rPr>
                <w:rFonts w:ascii="Times New Roman" w:hAnsi="Times New Roman" w:cs="Times New Roman"/>
                <w:sz w:val="28"/>
                <w:lang w:val="uk-UA"/>
              </w:rPr>
              <w:t xml:space="preserve"> інструкція з діловодства на основі Інструкції МОН </w:t>
            </w:r>
            <w:r w:rsidR="00F170D6">
              <w:rPr>
                <w:rFonts w:ascii="Times New Roman" w:hAnsi="Times New Roman" w:cs="Times New Roman"/>
                <w:sz w:val="28"/>
                <w:lang w:val="uk-UA"/>
              </w:rPr>
              <w:t>України</w:t>
            </w:r>
          </w:p>
        </w:tc>
        <w:tc>
          <w:tcPr>
            <w:tcW w:w="7473" w:type="dxa"/>
          </w:tcPr>
          <w:p w:rsidR="00D6287F" w:rsidRPr="00C210A6" w:rsidRDefault="00D6287F" w:rsidP="00D6287F">
            <w:pPr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C210A6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п.3 розділу І </w:t>
            </w:r>
            <w:r w:rsidRPr="00B01DF1">
              <w:rPr>
                <w:rFonts w:ascii="Times New Roman" w:hAnsi="Times New Roman" w:cs="Times New Roman"/>
                <w:bCs/>
                <w:sz w:val="28"/>
                <w:lang w:val="uk-UA"/>
              </w:rPr>
              <w:t>Інструкці</w:t>
            </w: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ї</w:t>
            </w:r>
            <w:r w:rsidRPr="00B01DF1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з діловодства у закладах загальної середньої освіти</w:t>
            </w: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(н</w:t>
            </w:r>
            <w:r w:rsidRPr="00C210A6">
              <w:rPr>
                <w:rFonts w:ascii="Times New Roman" w:hAnsi="Times New Roman" w:cs="Times New Roman"/>
                <w:bCs/>
                <w:sz w:val="28"/>
                <w:lang w:val="uk-UA"/>
              </w:rPr>
              <w:t>аказ МОН</w:t>
            </w: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України</w:t>
            </w:r>
            <w:r w:rsidRPr="00C210A6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№ 676 від 25.06.2018 року)</w:t>
            </w:r>
          </w:p>
        </w:tc>
      </w:tr>
      <w:tr w:rsidR="00BC647A" w:rsidRPr="00E27C88" w:rsidTr="00590857">
        <w:tc>
          <w:tcPr>
            <w:tcW w:w="6469" w:type="dxa"/>
          </w:tcPr>
          <w:p w:rsidR="00BC647A" w:rsidRDefault="00B16089" w:rsidP="0059085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Номенклатура справ (уточню</w:t>
            </w:r>
            <w:r w:rsidR="00BC647A">
              <w:rPr>
                <w:rFonts w:ascii="Times New Roman" w:hAnsi="Times New Roman" w:cs="Times New Roman"/>
                <w:sz w:val="28"/>
                <w:lang w:val="uk-UA"/>
              </w:rPr>
              <w:t>ється, затверджується щороку керівником освітнього закладу)</w:t>
            </w:r>
          </w:p>
        </w:tc>
        <w:tc>
          <w:tcPr>
            <w:tcW w:w="7473" w:type="dxa"/>
          </w:tcPr>
          <w:p w:rsidR="00BC647A" w:rsidRPr="00E27C88" w:rsidRDefault="00BC647A" w:rsidP="0059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п.12 розділу </w:t>
            </w:r>
            <w:r w:rsidRPr="00E27C88">
              <w:rPr>
                <w:rFonts w:ascii="Times New Roman" w:hAnsi="Times New Roman" w:cs="Times New Roman"/>
                <w:sz w:val="28"/>
                <w:lang w:val="uk-UA"/>
              </w:rPr>
              <w:t>V</w:t>
            </w:r>
            <w:r w:rsidR="0086345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E27C88">
              <w:rPr>
                <w:rFonts w:ascii="Times New Roman" w:hAnsi="Times New Roman" w:cs="Times New Roman"/>
                <w:sz w:val="28"/>
                <w:lang w:val="uk-UA"/>
              </w:rPr>
              <w:t>Інструкції з діловодства у закладах загальної середньої освіти</w:t>
            </w:r>
          </w:p>
        </w:tc>
      </w:tr>
      <w:tr w:rsidR="00D6287F" w:rsidTr="00D6287F">
        <w:tc>
          <w:tcPr>
            <w:tcW w:w="6469" w:type="dxa"/>
          </w:tcPr>
          <w:p w:rsidR="00D6287F" w:rsidRPr="0086345A" w:rsidRDefault="00D6287F" w:rsidP="00D6287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t>Статут закладу освіти</w:t>
            </w:r>
          </w:p>
        </w:tc>
        <w:tc>
          <w:tcPr>
            <w:tcW w:w="7473" w:type="dxa"/>
          </w:tcPr>
          <w:p w:rsidR="00D6287F" w:rsidRPr="0086345A" w:rsidRDefault="00D6287F" w:rsidP="00DB629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t>п. 2 статті 30 Закону України «Про освіту»</w:t>
            </w:r>
          </w:p>
          <w:p w:rsidR="00DB6290" w:rsidRPr="0086345A" w:rsidRDefault="00DB6290" w:rsidP="00DB629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t>п.2 ст. 8 розділу XII Закону України «Про освіту»</w:t>
            </w:r>
          </w:p>
        </w:tc>
      </w:tr>
      <w:tr w:rsidR="00AE1D6E" w:rsidTr="00D6287F">
        <w:tc>
          <w:tcPr>
            <w:tcW w:w="6469" w:type="dxa"/>
          </w:tcPr>
          <w:p w:rsidR="00AE1D6E" w:rsidRPr="0086345A" w:rsidRDefault="00AE1D6E" w:rsidP="0059085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t>Освітня програма закладу</w:t>
            </w:r>
          </w:p>
        </w:tc>
        <w:tc>
          <w:tcPr>
            <w:tcW w:w="7473" w:type="dxa"/>
          </w:tcPr>
          <w:p w:rsidR="00AE1D6E" w:rsidRDefault="00AE1D6E" w:rsidP="0059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t>Ст.33 Закону України «Про освіту»</w:t>
            </w:r>
            <w:r w:rsidR="005D059C">
              <w:rPr>
                <w:rFonts w:ascii="Times New Roman" w:hAnsi="Times New Roman" w:cs="Times New Roman"/>
                <w:sz w:val="28"/>
                <w:lang w:val="uk-UA"/>
              </w:rPr>
              <w:t>,</w:t>
            </w:r>
          </w:p>
          <w:p w:rsidR="005D059C" w:rsidRPr="0086345A" w:rsidRDefault="005D059C" w:rsidP="0059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Ст.15 Закону України «Про загальну середню освіту»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Стратегія розвитку закладу освіти</w:t>
            </w:r>
          </w:p>
        </w:tc>
        <w:tc>
          <w:tcPr>
            <w:tcW w:w="7473" w:type="dxa"/>
          </w:tcPr>
          <w:p w:rsidR="00CC673B" w:rsidRP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Ст.38 </w:t>
            </w:r>
            <w:r w:rsidRPr="00CC673B"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акону </w:t>
            </w:r>
            <w:r w:rsidRPr="00CC673B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країни</w:t>
            </w:r>
            <w:r w:rsidRPr="00CC673B">
              <w:rPr>
                <w:rFonts w:ascii="Times New Roman" w:hAnsi="Times New Roman" w:cs="Times New Roman"/>
                <w:sz w:val="28"/>
                <w:lang w:val="uk-UA"/>
              </w:rPr>
              <w:t xml:space="preserve">  «Про загальну середню освіту»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Pr="00CC673B">
              <w:rPr>
                <w:rFonts w:ascii="Times New Roman" w:hAnsi="Times New Roman" w:cs="Times New Roman"/>
                <w:sz w:val="28"/>
                <w:lang w:val="uk-UA"/>
              </w:rPr>
              <w:t>прийнятий від 13.05.1999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CC673B">
              <w:rPr>
                <w:rFonts w:ascii="Times New Roman" w:hAnsi="Times New Roman" w:cs="Times New Roman"/>
                <w:sz w:val="28"/>
                <w:lang w:val="uk-UA"/>
              </w:rPr>
              <w:t xml:space="preserve">№ </w:t>
            </w:r>
            <w:r w:rsidRPr="00CC673B">
              <w:rPr>
                <w:rFonts w:ascii="Times New Roman" w:hAnsi="Times New Roman" w:cs="Times New Roman"/>
                <w:bCs/>
                <w:sz w:val="28"/>
                <w:lang w:val="uk-UA"/>
              </w:rPr>
              <w:t>651-XIV (зі змінами від 06.06.2019</w:t>
            </w:r>
            <w:r w:rsidRPr="00CC673B">
              <w:rPr>
                <w:rFonts w:ascii="Times New Roman" w:hAnsi="Times New Roman" w:cs="Times New Roman"/>
                <w:sz w:val="28"/>
                <w:lang w:val="uk-UA"/>
              </w:rPr>
              <w:t>№ 2745-VIII)</w:t>
            </w:r>
          </w:p>
        </w:tc>
      </w:tr>
      <w:tr w:rsidR="00CC673B" w:rsidTr="00D6287F">
        <w:tc>
          <w:tcPr>
            <w:tcW w:w="6469" w:type="dxa"/>
          </w:tcPr>
          <w:p w:rsidR="00CC673B" w:rsidRPr="0086345A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t>Річний план освітнього закладу</w:t>
            </w:r>
          </w:p>
          <w:p w:rsidR="00CC673B" w:rsidRPr="0086345A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473" w:type="dxa"/>
          </w:tcPr>
          <w:p w:rsidR="00CC673B" w:rsidRPr="0086345A" w:rsidRDefault="00CC673B" w:rsidP="00CC673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t>п.2 ст. 39 розділу XII Прикінцевих та перехідних положень Закону України «Про освіту»</w:t>
            </w:r>
          </w:p>
          <w:p w:rsidR="00CC673B" w:rsidRPr="0086345A" w:rsidRDefault="00CC673B" w:rsidP="00CC673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t>п. 14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Pr="0050495F" w:rsidRDefault="00CC673B" w:rsidP="00CC673B">
            <w:pPr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Робочий навчальний план </w:t>
            </w:r>
          </w:p>
        </w:tc>
        <w:tc>
          <w:tcPr>
            <w:tcW w:w="7473" w:type="dxa"/>
          </w:tcPr>
          <w:p w:rsidR="000E1291" w:rsidRPr="000E1291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1291">
              <w:rPr>
                <w:rFonts w:ascii="Times New Roman" w:hAnsi="Times New Roman" w:cs="Times New Roman"/>
                <w:sz w:val="28"/>
                <w:lang w:val="uk-UA"/>
              </w:rPr>
              <w:t>п.15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  <w:r w:rsidR="000E1291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0E1291" w:rsidRDefault="000E1291" w:rsidP="00CC673B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Для 1-2-х класів – наказ МОН України від 21.03.2018 № 268 «Про затвердження типових освітніх та навчальних програм для 1-2-х класів закладів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загальної середньої освіти»</w:t>
            </w:r>
          </w:p>
          <w:p w:rsidR="00CC673B" w:rsidRPr="000E1291" w:rsidRDefault="00CC673B" w:rsidP="00CC673B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1291">
              <w:rPr>
                <w:rFonts w:ascii="Times New Roman" w:hAnsi="Times New Roman" w:cs="Times New Roman"/>
                <w:sz w:val="28"/>
                <w:lang w:val="uk-UA"/>
              </w:rPr>
              <w:t>Для 2-4 класів – за Типовою освітньою програмою закладів загальної середньої освіти І ступеня (наказ МОН України від 20.04.2018 № 407)</w:t>
            </w:r>
          </w:p>
          <w:p w:rsidR="00CC673B" w:rsidRPr="000E1291" w:rsidRDefault="00CC673B" w:rsidP="00CC673B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1291">
              <w:rPr>
                <w:rFonts w:ascii="Times New Roman" w:hAnsi="Times New Roman" w:cs="Times New Roman"/>
                <w:sz w:val="28"/>
                <w:lang w:val="uk-UA"/>
              </w:rPr>
              <w:t>Для 5-9 класів – за Типовою освітньою програмою закладів загальної середньої освіти ІІ ступеня (наказ МОН України від 20.04.2018 № 405)</w:t>
            </w:r>
          </w:p>
          <w:p w:rsidR="00CC673B" w:rsidRPr="0060436C" w:rsidRDefault="00CC673B" w:rsidP="00CC673B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E1291">
              <w:rPr>
                <w:rFonts w:ascii="Times New Roman" w:hAnsi="Times New Roman" w:cs="Times New Roman"/>
                <w:sz w:val="28"/>
                <w:lang w:val="uk-UA"/>
              </w:rPr>
              <w:t>Для 10-11 класів – за Типовими освітніми програмами закладів загальної середньої освіти ІІІ ступеня (накази МОН України від 20.04.2018 № 406, 408)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Штатний розпис </w:t>
            </w:r>
          </w:p>
        </w:tc>
        <w:tc>
          <w:tcPr>
            <w:tcW w:w="7473" w:type="dxa"/>
          </w:tcPr>
          <w:p w:rsidR="00CC673B" w:rsidRPr="00B01DF1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Наказ МОН України «Про затвердження Типових штатних нормативів закладів загальної середньої освіти» від 06.12.2010 № 1205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Тарифікаційні списки </w:t>
            </w:r>
          </w:p>
        </w:tc>
        <w:tc>
          <w:tcPr>
            <w:tcW w:w="7473" w:type="dxa"/>
          </w:tcPr>
          <w:p w:rsidR="00CC673B" w:rsidRPr="00B01DF1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п.2 наказу МОН України від </w:t>
            </w:r>
            <w:r w:rsidRPr="00A11BC5">
              <w:rPr>
                <w:rFonts w:ascii="Times New Roman" w:hAnsi="Times New Roman" w:cs="Times New Roman"/>
                <w:sz w:val="28"/>
                <w:lang w:val="uk-UA"/>
              </w:rPr>
              <w:t>26.09.2005  № 557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r w:rsidRPr="00A11BC5">
              <w:rPr>
                <w:rFonts w:ascii="Times New Roman" w:hAnsi="Times New Roman" w:cs="Times New Roman"/>
                <w:sz w:val="28"/>
                <w:lang w:val="uk-UA"/>
              </w:rPr>
              <w:t>Про впорядкування умов оплати праці та затвердження схем тарифних розрядів працівників навчальних закладів, установ освіти та наукових установ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CC673B" w:rsidRPr="00FA0718" w:rsidTr="00D6287F">
        <w:tc>
          <w:tcPr>
            <w:tcW w:w="6469" w:type="dxa"/>
          </w:tcPr>
          <w:p w:rsidR="00CC673B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FA0718">
              <w:rPr>
                <w:rFonts w:ascii="Times New Roman" w:hAnsi="Times New Roman" w:cs="Times New Roman"/>
                <w:sz w:val="28"/>
                <w:lang w:val="uk-UA"/>
              </w:rPr>
              <w:t>Кошторис</w:t>
            </w:r>
          </w:p>
        </w:tc>
        <w:tc>
          <w:tcPr>
            <w:tcW w:w="7473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Постанова КМУ від 28.02.2002 р. №228 «Про затвердження порядку складання, розгляду, затвердження та основних вимог до виконання кошторисів бюджетних установ» </w:t>
            </w:r>
          </w:p>
        </w:tc>
      </w:tr>
      <w:tr w:rsidR="00CC673B" w:rsidTr="00D6287F">
        <w:tc>
          <w:tcPr>
            <w:tcW w:w="6469" w:type="dxa"/>
          </w:tcPr>
          <w:p w:rsidR="00CC673B" w:rsidRPr="00FA0718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Посадові та робочі інструкції працівників закладу </w:t>
            </w:r>
          </w:p>
        </w:tc>
        <w:tc>
          <w:tcPr>
            <w:tcW w:w="7473" w:type="dxa"/>
          </w:tcPr>
          <w:p w:rsidR="00CC673B" w:rsidRDefault="00CC673B" w:rsidP="00CC673B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C78D1">
              <w:rPr>
                <w:rFonts w:ascii="Times New Roman" w:hAnsi="Times New Roman" w:cs="Times New Roman"/>
                <w:sz w:val="28"/>
                <w:lang w:val="uk-UA"/>
              </w:rPr>
              <w:t>п. 19 Типових правил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BC78D1">
              <w:rPr>
                <w:rFonts w:ascii="Times New Roman" w:hAnsi="Times New Roman" w:cs="Times New Roman"/>
                <w:sz w:val="28"/>
                <w:lang w:val="uk-UA"/>
              </w:rPr>
              <w:t>внутрішнього трудового розпорядку для працівників навчально-виховних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закладів системи Міністерства </w:t>
            </w:r>
            <w:r w:rsidRPr="00BC78D1">
              <w:rPr>
                <w:rFonts w:ascii="Times New Roman" w:hAnsi="Times New Roman" w:cs="Times New Roman"/>
                <w:sz w:val="28"/>
                <w:lang w:val="uk-UA"/>
              </w:rPr>
              <w:t xml:space="preserve">освіти України, затверджені наказом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МОН України від 20.12.1993 №455</w:t>
            </w:r>
          </w:p>
          <w:p w:rsidR="00CC673B" w:rsidRPr="00BC78D1" w:rsidRDefault="00CC673B" w:rsidP="00CC673B">
            <w:pPr>
              <w:pStyle w:val="a8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 11 Листа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Pr="00B95CC1" w:rsidRDefault="00CC673B" w:rsidP="00CC67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Правила внутрішнього трудового розпорядку</w:t>
            </w:r>
          </w:p>
        </w:tc>
        <w:tc>
          <w:tcPr>
            <w:tcW w:w="7473" w:type="dxa"/>
          </w:tcPr>
          <w:p w:rsidR="00CC673B" w:rsidRPr="003701ED" w:rsidRDefault="00CC673B" w:rsidP="00CC673B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Типові правила </w:t>
            </w:r>
            <w:r w:rsidRPr="003701ED">
              <w:rPr>
                <w:rFonts w:ascii="Times New Roman" w:hAnsi="Times New Roman" w:cs="Times New Roman"/>
                <w:sz w:val="28"/>
                <w:lang w:val="uk-UA"/>
              </w:rPr>
              <w:t xml:space="preserve">внутрішнього трудового розпорядку </w:t>
            </w:r>
            <w:r w:rsidRPr="003701ED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для працівників навчально-виховних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закладів системи Міністерства </w:t>
            </w:r>
            <w:r w:rsidRPr="003701ED">
              <w:rPr>
                <w:rFonts w:ascii="Times New Roman" w:hAnsi="Times New Roman" w:cs="Times New Roman"/>
                <w:sz w:val="28"/>
                <w:lang w:val="uk-UA"/>
              </w:rPr>
              <w:t>освіти України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затверджені наказом МОН України від 20.12.1993 №455</w:t>
            </w:r>
          </w:p>
          <w:p w:rsidR="00CC673B" w:rsidRPr="003701ED" w:rsidRDefault="00CC673B" w:rsidP="00CC673B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701ED">
              <w:rPr>
                <w:rFonts w:ascii="Times New Roman" w:hAnsi="Times New Roman" w:cs="Times New Roman"/>
                <w:sz w:val="28"/>
                <w:lang w:val="uk-UA"/>
              </w:rPr>
              <w:t>ст.142 Кодекс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Pr="003701ED">
              <w:rPr>
                <w:rFonts w:ascii="Times New Roman" w:hAnsi="Times New Roman" w:cs="Times New Roman"/>
                <w:sz w:val="28"/>
                <w:lang w:val="uk-UA"/>
              </w:rPr>
              <w:t xml:space="preserve"> законів про працю України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</w:p>
        </w:tc>
      </w:tr>
      <w:tr w:rsidR="00CC673B" w:rsidRPr="00BC78D1" w:rsidTr="00D6287F">
        <w:tc>
          <w:tcPr>
            <w:tcW w:w="6469" w:type="dxa"/>
          </w:tcPr>
          <w:p w:rsidR="00CC673B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Колективний договір  </w:t>
            </w:r>
          </w:p>
        </w:tc>
        <w:tc>
          <w:tcPr>
            <w:tcW w:w="7473" w:type="dxa"/>
          </w:tcPr>
          <w:p w:rsidR="00CC673B" w:rsidRDefault="00CC673B" w:rsidP="00CC673B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0495F">
              <w:rPr>
                <w:rFonts w:ascii="Times New Roman" w:hAnsi="Times New Roman" w:cs="Times New Roman"/>
                <w:sz w:val="28"/>
                <w:lang w:val="uk-UA"/>
              </w:rPr>
              <w:t xml:space="preserve">ст. 11 глави ІІ Кодексу законів про працю України </w:t>
            </w:r>
          </w:p>
          <w:p w:rsidR="00CC673B" w:rsidRPr="0050495F" w:rsidRDefault="00CC673B" w:rsidP="00CC673B">
            <w:pPr>
              <w:pStyle w:val="a8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 16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RPr="00CB3B45" w:rsidTr="00D6287F">
        <w:tc>
          <w:tcPr>
            <w:tcW w:w="6469" w:type="dxa"/>
          </w:tcPr>
          <w:p w:rsidR="00CC673B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0495F">
              <w:rPr>
                <w:rFonts w:ascii="Times New Roman" w:hAnsi="Times New Roman" w:cs="Times New Roman"/>
                <w:sz w:val="28"/>
                <w:lang w:val="uk-UA"/>
              </w:rPr>
              <w:t xml:space="preserve">Статистичні звіти з питань загальної середньої освіти (форми № ЗНЗ-1,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№ 76-РВК, </w:t>
            </w:r>
            <w:r w:rsidRPr="0050495F">
              <w:rPr>
                <w:rFonts w:ascii="Times New Roman" w:hAnsi="Times New Roman" w:cs="Times New Roman"/>
                <w:sz w:val="28"/>
                <w:lang w:val="uk-UA"/>
              </w:rPr>
              <w:t>№ 83-РВК тощо)</w:t>
            </w:r>
          </w:p>
        </w:tc>
        <w:tc>
          <w:tcPr>
            <w:tcW w:w="7473" w:type="dxa"/>
          </w:tcPr>
          <w:p w:rsidR="00CC673B" w:rsidRDefault="00CC673B" w:rsidP="00CC673B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Наказ МОН України від 27.08.2018</w:t>
            </w:r>
            <w:r w:rsidRPr="009B5C4F">
              <w:rPr>
                <w:rFonts w:ascii="Times New Roman" w:hAnsi="Times New Roman" w:cs="Times New Roman"/>
                <w:sz w:val="28"/>
                <w:lang w:val="uk-UA"/>
              </w:rPr>
              <w:t xml:space="preserve"> № 936 «Про затвердження форм звітності з питань діяльності денних закладів загальної середньої освіти та інструкцій щодо їх заповнення»</w:t>
            </w:r>
          </w:p>
          <w:p w:rsidR="00CC673B" w:rsidRDefault="00CC673B" w:rsidP="00CC673B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 18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  <w:p w:rsidR="00CC673B" w:rsidRPr="009B5C4F" w:rsidRDefault="00CC673B" w:rsidP="00CC673B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B5C4F">
              <w:rPr>
                <w:rFonts w:ascii="Times New Roman" w:hAnsi="Times New Roman" w:cs="Times New Roman"/>
                <w:sz w:val="28"/>
                <w:lang w:val="uk-UA"/>
              </w:rPr>
              <w:t>Наказ Міністерства освіти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B5C4F">
              <w:rPr>
                <w:rFonts w:ascii="Times New Roman" w:hAnsi="Times New Roman" w:cs="Times New Roman"/>
                <w:sz w:val="28"/>
                <w:lang w:val="uk-UA"/>
              </w:rPr>
              <w:t>і науки, молоді та спорту України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hyperlink r:id="rId8" w:anchor="n15" w:tgtFrame="_blank" w:history="1">
              <w:r>
                <w:rPr>
                  <w:rFonts w:ascii="Times New Roman" w:hAnsi="Times New Roman" w:cs="Times New Roman"/>
                  <w:sz w:val="28"/>
                  <w:lang w:val="uk-UA"/>
                </w:rPr>
                <w:t>02.07.2012</w:t>
              </w:r>
              <w:r w:rsidRPr="009B5C4F">
                <w:rPr>
                  <w:rFonts w:ascii="Times New Roman" w:hAnsi="Times New Roman" w:cs="Times New Roman"/>
                  <w:sz w:val="28"/>
                  <w:lang w:val="uk-UA"/>
                </w:rPr>
                <w:t xml:space="preserve"> № 766</w:t>
              </w:r>
            </w:hyperlink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</w:t>
            </w:r>
            <w:r w:rsidRPr="00BC78D1">
              <w:rPr>
                <w:rFonts w:ascii="Times New Roman" w:hAnsi="Times New Roman" w:cs="Times New Roman"/>
                <w:sz w:val="28"/>
                <w:lang w:val="uk-UA"/>
              </w:rPr>
              <w:t>Про затвердження форм звітності з питань загальної середньої освіти та інструкцій щодо їх заповнення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CC673B" w:rsidTr="00D6287F">
        <w:tc>
          <w:tcPr>
            <w:tcW w:w="6469" w:type="dxa"/>
          </w:tcPr>
          <w:p w:rsidR="00CC673B" w:rsidRPr="00B01DF1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Наказ про розподіл функціональних обов’язків між членами керівного складу </w:t>
            </w:r>
          </w:p>
        </w:tc>
        <w:tc>
          <w:tcPr>
            <w:tcW w:w="7473" w:type="dxa"/>
          </w:tcPr>
          <w:p w:rsidR="00CC673B" w:rsidRPr="00B01DF1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п.4 розділу ІІ </w:t>
            </w:r>
            <w:r w:rsidRPr="00B01DF1">
              <w:rPr>
                <w:rFonts w:ascii="Times New Roman" w:hAnsi="Times New Roman" w:cs="Times New Roman"/>
                <w:bCs/>
                <w:sz w:val="28"/>
                <w:lang w:val="uk-UA"/>
              </w:rPr>
              <w:t>Інструкці</w:t>
            </w: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ї</w:t>
            </w:r>
            <w:r w:rsidRPr="00B01DF1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з діловодства у закладах загальної середньої освіти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Внутрішнє забезпечення якості освіти</w:t>
            </w:r>
          </w:p>
          <w:p w:rsidR="00CC673B" w:rsidRPr="005B23F0" w:rsidRDefault="00CC673B" w:rsidP="00CC673B">
            <w:pPr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5B23F0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*план (графік) </w:t>
            </w:r>
          </w:p>
        </w:tc>
        <w:tc>
          <w:tcPr>
            <w:tcW w:w="7473" w:type="dxa"/>
          </w:tcPr>
          <w:p w:rsidR="00CC673B" w:rsidRPr="00B01DF1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п.2 </w:t>
            </w:r>
            <w:r w:rsidRPr="002C0822">
              <w:rPr>
                <w:rFonts w:ascii="Times New Roman" w:hAnsi="Times New Roman" w:cs="Times New Roman"/>
                <w:sz w:val="28"/>
                <w:lang w:val="uk-UA"/>
              </w:rPr>
              <w:t>ст. 39 розділу XII Прикінцевих та перехідних положень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Закону України «Про освіту»</w:t>
            </w:r>
          </w:p>
        </w:tc>
      </w:tr>
      <w:tr w:rsidR="00CC673B" w:rsidTr="00D6287F">
        <w:tc>
          <w:tcPr>
            <w:tcW w:w="6469" w:type="dxa"/>
          </w:tcPr>
          <w:p w:rsidR="00CC673B" w:rsidRPr="00E27C88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27C88">
              <w:rPr>
                <w:rFonts w:ascii="Times New Roman" w:hAnsi="Times New Roman" w:cs="Times New Roman"/>
                <w:sz w:val="28"/>
                <w:lang w:val="uk-UA"/>
              </w:rPr>
              <w:t xml:space="preserve">Журнал вхідної кореспонденції </w:t>
            </w:r>
          </w:p>
        </w:tc>
        <w:tc>
          <w:tcPr>
            <w:tcW w:w="7473" w:type="dxa"/>
            <w:vMerge w:val="restart"/>
          </w:tcPr>
          <w:p w:rsidR="00CC673B" w:rsidRPr="00E27C88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п.6 </w:t>
            </w:r>
            <w:r w:rsidRPr="00E27C88">
              <w:rPr>
                <w:rFonts w:ascii="Times New Roman" w:hAnsi="Times New Roman" w:cs="Times New Roman"/>
                <w:sz w:val="28"/>
                <w:lang w:val="uk-UA"/>
              </w:rPr>
              <w:t>розділу IV Інструкції з діловодства у закладах загальної середньої освіти</w:t>
            </w:r>
          </w:p>
        </w:tc>
      </w:tr>
      <w:tr w:rsidR="00CC673B" w:rsidTr="00D6287F">
        <w:tc>
          <w:tcPr>
            <w:tcW w:w="6469" w:type="dxa"/>
          </w:tcPr>
          <w:p w:rsidR="00CC673B" w:rsidRPr="00E27C88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27C88">
              <w:rPr>
                <w:rFonts w:ascii="Times New Roman" w:hAnsi="Times New Roman" w:cs="Times New Roman"/>
                <w:sz w:val="28"/>
                <w:lang w:val="uk-UA"/>
              </w:rPr>
              <w:t xml:space="preserve">Журнал вихідних документів </w:t>
            </w:r>
          </w:p>
        </w:tc>
        <w:tc>
          <w:tcPr>
            <w:tcW w:w="7473" w:type="dxa"/>
            <w:vMerge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C673B" w:rsidTr="00D6287F">
        <w:tc>
          <w:tcPr>
            <w:tcW w:w="6469" w:type="dxa"/>
          </w:tcPr>
          <w:p w:rsidR="00CC673B" w:rsidRPr="00E27C88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27C88">
              <w:rPr>
                <w:rFonts w:ascii="Times New Roman" w:hAnsi="Times New Roman" w:cs="Times New Roman"/>
                <w:sz w:val="28"/>
                <w:lang w:val="uk-UA"/>
              </w:rPr>
              <w:t>Журнал внутрішніх документів (заяв, доповідних і пояснювальних записок тощо)</w:t>
            </w:r>
          </w:p>
        </w:tc>
        <w:tc>
          <w:tcPr>
            <w:tcW w:w="7473" w:type="dxa"/>
            <w:vMerge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074D9">
              <w:rPr>
                <w:rFonts w:ascii="Times New Roman" w:hAnsi="Times New Roman" w:cs="Times New Roman"/>
                <w:sz w:val="28"/>
              </w:rPr>
              <w:t xml:space="preserve">Журнал </w:t>
            </w:r>
            <w:r w:rsidRPr="00C074D9">
              <w:rPr>
                <w:rFonts w:ascii="Times New Roman" w:hAnsi="Times New Roman" w:cs="Times New Roman"/>
                <w:sz w:val="28"/>
                <w:lang w:val="uk-UA"/>
              </w:rPr>
              <w:t xml:space="preserve">обліку перевірок, ревізій та контролю за </w:t>
            </w:r>
            <w:r w:rsidRPr="00C074D9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виконанням їх рекомендацій (контрольно-візитаційний журнал)</w:t>
            </w:r>
          </w:p>
        </w:tc>
        <w:tc>
          <w:tcPr>
            <w:tcW w:w="7473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п.35 Лист МОН України «Лист-роз’яснення щодо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RPr="00DB6290" w:rsidTr="00590857">
        <w:tc>
          <w:tcPr>
            <w:tcW w:w="6469" w:type="dxa"/>
          </w:tcPr>
          <w:p w:rsidR="00CC673B" w:rsidRPr="00AF1EC5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210A6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Журнал обліку пропущених і замінених уроків</w:t>
            </w:r>
          </w:p>
        </w:tc>
        <w:tc>
          <w:tcPr>
            <w:tcW w:w="7473" w:type="dxa"/>
          </w:tcPr>
          <w:p w:rsidR="00CC673B" w:rsidRPr="00AF1EC5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п.33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RPr="00DB6290" w:rsidTr="00590857">
        <w:tc>
          <w:tcPr>
            <w:tcW w:w="6469" w:type="dxa"/>
          </w:tcPr>
          <w:p w:rsidR="00CC673B" w:rsidRPr="00C210A6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Табель обліку робочого часу за типовою формою № П-5 «Табель обліку використання робочого часу»</w:t>
            </w:r>
          </w:p>
        </w:tc>
        <w:tc>
          <w:tcPr>
            <w:tcW w:w="7473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Наказ Державного комітету статистики України від 05.12.2008</w:t>
            </w:r>
            <w:r w:rsidRPr="0069215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№</w:t>
            </w:r>
            <w:r w:rsidRPr="00692151">
              <w:rPr>
                <w:rFonts w:ascii="Times New Roman" w:hAnsi="Times New Roman" w:cs="Times New Roman"/>
                <w:sz w:val="28"/>
                <w:lang w:val="uk-UA"/>
              </w:rPr>
              <w:t xml:space="preserve"> 489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«Про затвердження типових форм </w:t>
            </w:r>
            <w:r w:rsidRPr="000A0A26">
              <w:rPr>
                <w:rFonts w:ascii="Times New Roman" w:hAnsi="Times New Roman" w:cs="Times New Roman"/>
                <w:sz w:val="28"/>
                <w:lang w:val="uk-UA"/>
              </w:rPr>
              <w:t>пе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рвинної облікової документації </w:t>
            </w:r>
            <w:r w:rsidRPr="000A0A26">
              <w:rPr>
                <w:rFonts w:ascii="Times New Roman" w:hAnsi="Times New Roman" w:cs="Times New Roman"/>
                <w:sz w:val="28"/>
                <w:lang w:val="uk-UA"/>
              </w:rPr>
              <w:t>зі статистики праці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CC673B" w:rsidRPr="00DB6290" w:rsidTr="00590857">
        <w:tc>
          <w:tcPr>
            <w:tcW w:w="6469" w:type="dxa"/>
          </w:tcPr>
          <w:p w:rsidR="00CC673B" w:rsidRPr="00C210A6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C78D1">
              <w:rPr>
                <w:rFonts w:ascii="Times New Roman" w:hAnsi="Times New Roman" w:cs="Times New Roman"/>
                <w:sz w:val="28"/>
                <w:lang w:val="uk-UA"/>
              </w:rPr>
              <w:t>Згода вчителя на неповне педагогічне навантаження</w:t>
            </w:r>
          </w:p>
        </w:tc>
        <w:tc>
          <w:tcPr>
            <w:tcW w:w="7473" w:type="dxa"/>
          </w:tcPr>
          <w:p w:rsidR="00CC673B" w:rsidRPr="002A2586" w:rsidRDefault="00CC673B" w:rsidP="00CC6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</w:t>
            </w:r>
            <w:r w:rsidRPr="002A2586">
              <w:rPr>
                <w:rFonts w:ascii="Times New Roman" w:hAnsi="Times New Roman" w:cs="Times New Roman"/>
                <w:sz w:val="28"/>
                <w:lang w:val="uk-UA"/>
              </w:rPr>
              <w:t xml:space="preserve">2 статті 25 розділу </w:t>
            </w:r>
            <w:r w:rsidRPr="002A2586">
              <w:rPr>
                <w:rFonts w:ascii="Times New Roman" w:hAnsi="Times New Roman" w:cs="Times New Roman"/>
                <w:bCs/>
                <w:sz w:val="28"/>
                <w:lang w:val="uk-UA"/>
              </w:rPr>
              <w:t>IV</w:t>
            </w:r>
            <w:r w:rsidRPr="002A2586">
              <w:rPr>
                <w:rFonts w:ascii="Times New Roman" w:hAnsi="Times New Roman" w:cs="Times New Roman"/>
                <w:bCs/>
                <w:sz w:val="28"/>
              </w:rPr>
              <w:t xml:space="preserve"> Закону України «Про загальну середню освіту»</w:t>
            </w:r>
          </w:p>
        </w:tc>
      </w:tr>
      <w:tr w:rsidR="00CC673B" w:rsidRPr="00AE1D6E" w:rsidTr="00590857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Розклад уроків з урахуванням додатку 6 Державних санітарних норм </w:t>
            </w:r>
          </w:p>
        </w:tc>
        <w:tc>
          <w:tcPr>
            <w:tcW w:w="7473" w:type="dxa"/>
          </w:tcPr>
          <w:p w:rsidR="00CC673B" w:rsidRPr="00087F78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7F78">
              <w:rPr>
                <w:rFonts w:ascii="Times New Roman" w:hAnsi="Times New Roman" w:cs="Times New Roman"/>
                <w:sz w:val="28"/>
                <w:lang w:val="uk-UA"/>
              </w:rPr>
              <w:t>Державні санітарн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 правила і норми влаштування,  </w:t>
            </w:r>
            <w:r w:rsidRPr="00087F78">
              <w:rPr>
                <w:rFonts w:ascii="Times New Roman" w:hAnsi="Times New Roman" w:cs="Times New Roman"/>
                <w:sz w:val="28"/>
                <w:lang w:val="uk-UA"/>
              </w:rPr>
              <w:t>утримання загальноосвітніх навчальних за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кладів </w:t>
            </w:r>
            <w:r w:rsidRPr="00087F78">
              <w:rPr>
                <w:rFonts w:ascii="Times New Roman" w:hAnsi="Times New Roman" w:cs="Times New Roman"/>
                <w:sz w:val="28"/>
                <w:lang w:val="uk-UA"/>
              </w:rPr>
              <w:t>та організац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ії навчально-виховного процесу </w:t>
            </w:r>
            <w:r w:rsidRPr="00087F78">
              <w:rPr>
                <w:rFonts w:ascii="Times New Roman" w:hAnsi="Times New Roman" w:cs="Times New Roman"/>
                <w:sz w:val="28"/>
                <w:lang w:val="uk-UA"/>
              </w:rPr>
              <w:t>ДСанПіН 5.5.2.008-01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затверджені Постановою головного державного санітарного лікаря України від 14.08.2001 р. №63 та погоджені Листом МОН України від 5 червня 2001</w:t>
            </w:r>
            <w:r w:rsidRPr="00D22492">
              <w:rPr>
                <w:rFonts w:ascii="Times New Roman" w:hAnsi="Times New Roman" w:cs="Times New Roman"/>
                <w:sz w:val="28"/>
                <w:lang w:val="uk-UA"/>
              </w:rPr>
              <w:t>р. № 1/12-1459</w:t>
            </w:r>
            <w:r>
              <w:rPr>
                <w:rFonts w:ascii="Arial" w:hAnsi="Arial" w:cs="Arial"/>
                <w:color w:val="2A2928"/>
                <w:shd w:val="clear" w:color="auto" w:fill="FFFFFF"/>
              </w:rPr>
              <w:t> </w:t>
            </w:r>
          </w:p>
        </w:tc>
      </w:tr>
      <w:tr w:rsidR="00CC673B" w:rsidRPr="00CB3B45" w:rsidTr="00590857">
        <w:tc>
          <w:tcPr>
            <w:tcW w:w="6469" w:type="dxa"/>
          </w:tcPr>
          <w:p w:rsidR="00CC673B" w:rsidRPr="00BC78D1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Графік контрольних робіт: не більше 1-ї контрольної на день у межах 2-4 уроків посеред тижня</w:t>
            </w:r>
          </w:p>
        </w:tc>
        <w:tc>
          <w:tcPr>
            <w:tcW w:w="7473" w:type="dxa"/>
          </w:tcPr>
          <w:p w:rsidR="00CC673B" w:rsidRPr="002A2586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87F78">
              <w:rPr>
                <w:rFonts w:ascii="Times New Roman" w:hAnsi="Times New Roman" w:cs="Times New Roman"/>
                <w:sz w:val="28"/>
                <w:lang w:val="uk-UA"/>
              </w:rPr>
              <w:t>Державні санітарн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 правила і норми влаштування,  </w:t>
            </w:r>
            <w:r w:rsidRPr="00087F78">
              <w:rPr>
                <w:rFonts w:ascii="Times New Roman" w:hAnsi="Times New Roman" w:cs="Times New Roman"/>
                <w:sz w:val="28"/>
                <w:lang w:val="uk-UA"/>
              </w:rPr>
              <w:t>утримання загальноосвітніх навчальних за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кладів </w:t>
            </w:r>
            <w:r w:rsidRPr="00087F78">
              <w:rPr>
                <w:rFonts w:ascii="Times New Roman" w:hAnsi="Times New Roman" w:cs="Times New Roman"/>
                <w:sz w:val="28"/>
                <w:lang w:val="uk-UA"/>
              </w:rPr>
              <w:t>та організац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ії навчально-виховного процесу </w:t>
            </w:r>
            <w:r w:rsidRPr="00087F78">
              <w:rPr>
                <w:rFonts w:ascii="Times New Roman" w:hAnsi="Times New Roman" w:cs="Times New Roman"/>
                <w:sz w:val="28"/>
                <w:lang w:val="uk-UA"/>
              </w:rPr>
              <w:t>ДСанПіН 5.5.2.008-01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затверджені Постановою головного державного санітарного лікаря України від 14.08.2001 р. №63 та погоджені Листом МОН України від 5 червня 2001 </w:t>
            </w:r>
            <w:r w:rsidRPr="00D22492">
              <w:rPr>
                <w:rFonts w:ascii="Times New Roman" w:hAnsi="Times New Roman" w:cs="Times New Roman"/>
                <w:sz w:val="28"/>
                <w:lang w:val="uk-UA"/>
              </w:rPr>
              <w:t>р. № 1/12-1459</w:t>
            </w:r>
            <w:r>
              <w:rPr>
                <w:rFonts w:ascii="Arial" w:hAnsi="Arial" w:cs="Arial"/>
                <w:color w:val="2A2928"/>
                <w:shd w:val="clear" w:color="auto" w:fill="FFFFFF"/>
              </w:rPr>
              <w:t> </w:t>
            </w:r>
          </w:p>
        </w:tc>
      </w:tr>
      <w:tr w:rsidR="00CC673B" w:rsidRPr="00AE1D6E" w:rsidTr="00590857">
        <w:tc>
          <w:tcPr>
            <w:tcW w:w="6469" w:type="dxa"/>
          </w:tcPr>
          <w:p w:rsidR="00CC673B" w:rsidRPr="0086345A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t>Положення про надання платних освітніх послуг</w:t>
            </w:r>
          </w:p>
        </w:tc>
        <w:tc>
          <w:tcPr>
            <w:tcW w:w="7473" w:type="dxa"/>
          </w:tcPr>
          <w:p w:rsidR="00CC673B" w:rsidRPr="0086345A" w:rsidRDefault="00CC673B" w:rsidP="00CC673B">
            <w:pPr>
              <w:pStyle w:val="a8"/>
              <w:numPr>
                <w:ilvl w:val="0"/>
                <w:numId w:val="29"/>
              </w:numPr>
              <w:tabs>
                <w:tab w:val="left" w:pos="194"/>
              </w:tabs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86345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ст. 78, 79 Закону України «Про освіту»;</w:t>
            </w:r>
          </w:p>
          <w:p w:rsidR="00CC673B" w:rsidRPr="0086345A" w:rsidRDefault="00CC673B" w:rsidP="00CC673B">
            <w:pPr>
              <w:pStyle w:val="a8"/>
              <w:numPr>
                <w:ilvl w:val="0"/>
                <w:numId w:val="29"/>
              </w:numPr>
              <w:tabs>
                <w:tab w:val="left" w:pos="194"/>
              </w:tabs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86345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 xml:space="preserve">Постанова Кабінету Міністрів України від 27.08.2010 № 796 «Про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та комунальної форми </w:t>
            </w:r>
            <w:r w:rsidRPr="0086345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lastRenderedPageBreak/>
              <w:t>власності»;</w:t>
            </w:r>
          </w:p>
          <w:p w:rsidR="00CC673B" w:rsidRPr="0086345A" w:rsidRDefault="00CC673B" w:rsidP="00CC673B">
            <w:pPr>
              <w:pStyle w:val="a8"/>
              <w:numPr>
                <w:ilvl w:val="0"/>
                <w:numId w:val="29"/>
              </w:numPr>
              <w:tabs>
                <w:tab w:val="left" w:pos="194"/>
              </w:tabs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С</w:t>
            </w:r>
            <w:r w:rsidRPr="0086345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пільний Наказ Міністерства освіти і науки України, Міністерства економіки України, Міністерства фінансів України від 23.07.2010 №736/902/758 «Про затвердження порядків надання платних послуг державними та комунальними навчальними закладами»;</w:t>
            </w:r>
          </w:p>
          <w:p w:rsidR="00CC673B" w:rsidRPr="0086345A" w:rsidRDefault="00CC673B" w:rsidP="00CC673B">
            <w:pPr>
              <w:pStyle w:val="a8"/>
              <w:numPr>
                <w:ilvl w:val="0"/>
                <w:numId w:val="29"/>
              </w:numPr>
              <w:tabs>
                <w:tab w:val="left" w:pos="194"/>
                <w:tab w:val="left" w:pos="335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Р</w:t>
            </w:r>
            <w:r w:rsidRPr="0086345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ішення засновника</w:t>
            </w:r>
          </w:p>
        </w:tc>
      </w:tr>
      <w:tr w:rsidR="00CC673B" w:rsidTr="00375D56">
        <w:tc>
          <w:tcPr>
            <w:tcW w:w="13942" w:type="dxa"/>
            <w:gridSpan w:val="2"/>
            <w:shd w:val="clear" w:color="auto" w:fill="FFC000" w:themeFill="accent4"/>
          </w:tcPr>
          <w:p w:rsidR="00CC673B" w:rsidRPr="00C46FC8" w:rsidRDefault="00CC673B" w:rsidP="00CC673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46FC8"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 xml:space="preserve">Щодо 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учнів</w:t>
            </w:r>
          </w:p>
        </w:tc>
      </w:tr>
      <w:tr w:rsidR="00CC673B" w:rsidTr="00D6287F">
        <w:tc>
          <w:tcPr>
            <w:tcW w:w="6469" w:type="dxa"/>
          </w:tcPr>
          <w:p w:rsidR="00CC673B" w:rsidRPr="005953D4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Алфавітна книга учнів/вихованців</w:t>
            </w:r>
          </w:p>
        </w:tc>
        <w:tc>
          <w:tcPr>
            <w:tcW w:w="7473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п.27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5953D4">
              <w:rPr>
                <w:rFonts w:ascii="Times New Roman" w:hAnsi="Times New Roman" w:cs="Times New Roman"/>
                <w:sz w:val="28"/>
                <w:lang w:val="uk-UA"/>
              </w:rPr>
              <w:t>Особові справи учнів/вихованців</w:t>
            </w:r>
          </w:p>
        </w:tc>
        <w:tc>
          <w:tcPr>
            <w:tcW w:w="7473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п.29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Pr="00C074D9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074D9">
              <w:rPr>
                <w:rFonts w:ascii="Times New Roman" w:hAnsi="Times New Roman" w:cs="Times New Roman"/>
                <w:sz w:val="28"/>
                <w:lang w:val="uk-UA"/>
              </w:rPr>
              <w:t>Табелі навчальних досягнень учнів (свідоцтва досягнень)</w:t>
            </w:r>
          </w:p>
        </w:tc>
        <w:tc>
          <w:tcPr>
            <w:tcW w:w="7473" w:type="dxa"/>
          </w:tcPr>
          <w:p w:rsidR="00CC673B" w:rsidRPr="00C074D9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п.36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RPr="00B01DF1" w:rsidTr="00590857">
        <w:trPr>
          <w:trHeight w:val="855"/>
        </w:trPr>
        <w:tc>
          <w:tcPr>
            <w:tcW w:w="6469" w:type="dxa"/>
          </w:tcPr>
          <w:p w:rsidR="00CC673B" w:rsidRPr="002A2586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2A2586">
              <w:rPr>
                <w:rFonts w:ascii="Times New Roman" w:hAnsi="Times New Roman" w:cs="Times New Roman"/>
                <w:sz w:val="28"/>
                <w:lang w:val="uk-UA"/>
              </w:rPr>
              <w:t>Книги обліку та видачі:</w:t>
            </w:r>
          </w:p>
          <w:p w:rsidR="00CC673B" w:rsidRPr="002A2586" w:rsidRDefault="00CC673B" w:rsidP="00CC673B">
            <w:pPr>
              <w:pStyle w:val="a8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8"/>
                <w:lang w:val="uk-UA"/>
              </w:rPr>
            </w:pPr>
            <w:r w:rsidRPr="002A2586">
              <w:rPr>
                <w:rFonts w:ascii="Times New Roman" w:hAnsi="Times New Roman" w:cs="Times New Roman"/>
                <w:sz w:val="28"/>
                <w:lang w:val="uk-UA"/>
              </w:rPr>
              <w:t>свідоцтва про здобуття початкової освіти;</w:t>
            </w:r>
          </w:p>
          <w:p w:rsidR="00CC673B" w:rsidRPr="002A2586" w:rsidRDefault="00CC673B" w:rsidP="00CC673B">
            <w:pPr>
              <w:pStyle w:val="tj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eastAsiaTheme="minorHAnsi"/>
                <w:sz w:val="28"/>
                <w:szCs w:val="22"/>
                <w:lang w:val="uk-UA" w:eastAsia="en-US"/>
              </w:rPr>
            </w:pPr>
            <w:r w:rsidRPr="002A2586">
              <w:rPr>
                <w:rFonts w:eastAsiaTheme="minorHAnsi"/>
                <w:sz w:val="28"/>
                <w:szCs w:val="22"/>
                <w:lang w:val="uk-UA" w:eastAsia="en-US"/>
              </w:rPr>
              <w:t>свідоцтва про здобуття базової середньої освіти;</w:t>
            </w:r>
          </w:p>
          <w:p w:rsidR="00CC673B" w:rsidRPr="002A2586" w:rsidRDefault="00CC673B" w:rsidP="00CC673B">
            <w:pPr>
              <w:pStyle w:val="tj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eastAsiaTheme="minorHAnsi"/>
                <w:sz w:val="28"/>
                <w:szCs w:val="22"/>
                <w:lang w:val="uk-UA" w:eastAsia="en-US"/>
              </w:rPr>
            </w:pPr>
            <w:r w:rsidRPr="002A2586">
              <w:rPr>
                <w:rFonts w:eastAsiaTheme="minorHAnsi"/>
                <w:sz w:val="28"/>
                <w:szCs w:val="22"/>
                <w:lang w:val="uk-UA" w:eastAsia="en-US"/>
              </w:rPr>
              <w:t>свідоцтва про здобуття базової середньої освіти з відзнакою;</w:t>
            </w:r>
          </w:p>
          <w:p w:rsidR="00CC673B" w:rsidRPr="002A2586" w:rsidRDefault="00CC673B" w:rsidP="00CC673B">
            <w:pPr>
              <w:pStyle w:val="tj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eastAsiaTheme="minorHAnsi"/>
                <w:sz w:val="28"/>
                <w:szCs w:val="22"/>
                <w:lang w:val="uk-UA" w:eastAsia="en-US"/>
              </w:rPr>
            </w:pPr>
            <w:r w:rsidRPr="002A2586">
              <w:rPr>
                <w:rFonts w:eastAsiaTheme="minorHAnsi"/>
                <w:sz w:val="28"/>
                <w:szCs w:val="22"/>
                <w:lang w:val="uk-UA" w:eastAsia="en-US"/>
              </w:rPr>
              <w:t xml:space="preserve">свідоцтва про здобуття базової середньої освіти (для осіб з особливими освітніми потребами, зумовленими </w:t>
            </w:r>
            <w:r w:rsidRPr="002A2586">
              <w:rPr>
                <w:rFonts w:eastAsiaTheme="minorHAnsi"/>
                <w:sz w:val="28"/>
                <w:szCs w:val="22"/>
                <w:lang w:val="uk-UA" w:eastAsia="en-US"/>
              </w:rPr>
              <w:lastRenderedPageBreak/>
              <w:t>порушеннями інтелектуального розвитку);</w:t>
            </w:r>
          </w:p>
          <w:p w:rsidR="00CC673B" w:rsidRPr="002A2586" w:rsidRDefault="00CC673B" w:rsidP="00CC673B">
            <w:pPr>
              <w:pStyle w:val="tj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eastAsiaTheme="minorHAnsi"/>
                <w:sz w:val="28"/>
                <w:szCs w:val="22"/>
                <w:lang w:val="uk-UA" w:eastAsia="en-US"/>
              </w:rPr>
            </w:pPr>
            <w:r w:rsidRPr="002A2586">
              <w:rPr>
                <w:rFonts w:eastAsiaTheme="minorHAnsi"/>
                <w:sz w:val="28"/>
                <w:szCs w:val="22"/>
                <w:lang w:val="uk-UA" w:eastAsia="en-US"/>
              </w:rPr>
              <w:t>додатка до свідоцтва про здобуття базової середньої освіти;</w:t>
            </w:r>
          </w:p>
          <w:p w:rsidR="00CC673B" w:rsidRPr="002A2586" w:rsidRDefault="00CC673B" w:rsidP="00CC673B">
            <w:pPr>
              <w:pStyle w:val="tj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eastAsiaTheme="minorHAnsi"/>
                <w:sz w:val="28"/>
                <w:szCs w:val="22"/>
                <w:lang w:val="uk-UA" w:eastAsia="en-US"/>
              </w:rPr>
            </w:pPr>
            <w:r w:rsidRPr="002A2586">
              <w:rPr>
                <w:rFonts w:eastAsiaTheme="minorHAnsi"/>
                <w:sz w:val="28"/>
                <w:szCs w:val="22"/>
                <w:lang w:val="uk-UA" w:eastAsia="en-US"/>
              </w:rPr>
              <w:t>додатка до свідоцтва про здобуття базової середньої освіти (для осіб з особливими освітніми потребами, зумовленими порушеннями інтелектуального розвитку);</w:t>
            </w:r>
          </w:p>
          <w:p w:rsidR="00CC673B" w:rsidRPr="002A2586" w:rsidRDefault="00CC673B" w:rsidP="00CC673B">
            <w:pPr>
              <w:pStyle w:val="tj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eastAsiaTheme="minorHAnsi"/>
                <w:sz w:val="28"/>
                <w:szCs w:val="22"/>
                <w:lang w:val="uk-UA" w:eastAsia="en-US"/>
              </w:rPr>
            </w:pPr>
            <w:r w:rsidRPr="002A2586">
              <w:rPr>
                <w:rFonts w:eastAsiaTheme="minorHAnsi"/>
                <w:sz w:val="28"/>
                <w:szCs w:val="22"/>
                <w:lang w:val="uk-UA" w:eastAsia="en-US"/>
              </w:rPr>
              <w:t>довідки про закінчення повного курсу навчання (для осіб з помірними інтелектуальними порушеннями);</w:t>
            </w:r>
          </w:p>
          <w:p w:rsidR="00CC673B" w:rsidRPr="002A2586" w:rsidRDefault="00CC673B" w:rsidP="00CC673B">
            <w:pPr>
              <w:pStyle w:val="tj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eastAsiaTheme="minorHAnsi"/>
                <w:sz w:val="28"/>
                <w:szCs w:val="22"/>
                <w:lang w:val="uk-UA" w:eastAsia="en-US"/>
              </w:rPr>
            </w:pPr>
            <w:r w:rsidRPr="002A2586">
              <w:rPr>
                <w:rFonts w:eastAsiaTheme="minorHAnsi"/>
                <w:sz w:val="28"/>
                <w:szCs w:val="22"/>
                <w:lang w:val="uk-UA" w:eastAsia="en-US"/>
              </w:rPr>
              <w:t>свідоцтва про здобуття повної загальної середньої освіти;</w:t>
            </w:r>
          </w:p>
          <w:p w:rsidR="00CC673B" w:rsidRPr="002A2586" w:rsidRDefault="00CC673B" w:rsidP="00CC673B">
            <w:pPr>
              <w:pStyle w:val="tj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eastAsiaTheme="minorHAnsi"/>
                <w:sz w:val="28"/>
                <w:szCs w:val="22"/>
                <w:lang w:val="uk-UA" w:eastAsia="en-US"/>
              </w:rPr>
            </w:pPr>
            <w:r w:rsidRPr="002A2586">
              <w:rPr>
                <w:rFonts w:eastAsiaTheme="minorHAnsi"/>
                <w:sz w:val="28"/>
                <w:szCs w:val="22"/>
                <w:lang w:val="uk-UA" w:eastAsia="en-US"/>
              </w:rPr>
              <w:t>свідоцтва про здобуття повної загальної середньої освіти з відзнакою (для осіб, нагороджених срібною медаллю «За досягнення у навчанні»);</w:t>
            </w:r>
          </w:p>
          <w:p w:rsidR="00CC673B" w:rsidRPr="002A2586" w:rsidRDefault="00CC673B" w:rsidP="00CC673B">
            <w:pPr>
              <w:pStyle w:val="tj"/>
              <w:numPr>
                <w:ilvl w:val="1"/>
                <w:numId w:val="17"/>
              </w:numPr>
              <w:shd w:val="clear" w:color="auto" w:fill="FFFFFF"/>
              <w:tabs>
                <w:tab w:val="left" w:pos="1581"/>
              </w:tabs>
              <w:spacing w:before="0" w:beforeAutospacing="0" w:after="0" w:afterAutospacing="0" w:line="360" w:lineRule="atLeast"/>
              <w:jc w:val="both"/>
              <w:rPr>
                <w:rFonts w:eastAsiaTheme="minorHAnsi"/>
                <w:sz w:val="28"/>
                <w:szCs w:val="22"/>
                <w:lang w:val="uk-UA" w:eastAsia="en-US"/>
              </w:rPr>
            </w:pPr>
            <w:r w:rsidRPr="002A2586">
              <w:rPr>
                <w:rFonts w:eastAsiaTheme="minorHAnsi"/>
                <w:sz w:val="28"/>
                <w:szCs w:val="22"/>
                <w:lang w:val="uk-UA" w:eastAsia="en-US"/>
              </w:rPr>
              <w:t>свідоцтва про здобуття повної загальної середньої освіти з відзнакою (для осіб, нагороджених золотою медаллю «За високі досягнення у навчанні»);</w:t>
            </w:r>
          </w:p>
          <w:p w:rsidR="00CC673B" w:rsidRPr="002A2586" w:rsidRDefault="00CC673B" w:rsidP="00CC673B">
            <w:pPr>
              <w:pStyle w:val="tj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eastAsiaTheme="minorHAnsi"/>
                <w:sz w:val="28"/>
                <w:szCs w:val="22"/>
                <w:lang w:val="uk-UA" w:eastAsia="en-US"/>
              </w:rPr>
            </w:pPr>
            <w:r w:rsidRPr="002A2586">
              <w:rPr>
                <w:rFonts w:eastAsiaTheme="minorHAnsi"/>
                <w:sz w:val="28"/>
                <w:szCs w:val="22"/>
                <w:lang w:val="uk-UA" w:eastAsia="en-US"/>
              </w:rPr>
              <w:t>додатка до свідоцтва про здобуття повної загальної середньої освіти;</w:t>
            </w:r>
          </w:p>
          <w:p w:rsidR="00CC673B" w:rsidRDefault="00CC673B" w:rsidP="00CC673B">
            <w:pPr>
              <w:pStyle w:val="tj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eastAsiaTheme="minorHAnsi"/>
                <w:sz w:val="28"/>
                <w:szCs w:val="22"/>
                <w:lang w:val="uk-UA" w:eastAsia="en-US"/>
              </w:rPr>
            </w:pPr>
            <w:r w:rsidRPr="002A2586">
              <w:rPr>
                <w:rFonts w:eastAsiaTheme="minorHAnsi"/>
                <w:sz w:val="28"/>
                <w:szCs w:val="22"/>
                <w:lang w:val="uk-UA" w:eastAsia="en-US"/>
              </w:rPr>
              <w:t>похвального листа;</w:t>
            </w:r>
          </w:p>
          <w:p w:rsidR="00CC673B" w:rsidRPr="002A2586" w:rsidRDefault="00CC673B" w:rsidP="00CC673B">
            <w:pPr>
              <w:pStyle w:val="tj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eastAsiaTheme="minorHAnsi"/>
                <w:sz w:val="28"/>
                <w:szCs w:val="22"/>
                <w:lang w:val="uk-UA" w:eastAsia="en-US"/>
              </w:rPr>
            </w:pPr>
            <w:r w:rsidRPr="002A2586">
              <w:rPr>
                <w:rFonts w:eastAsiaTheme="minorHAnsi"/>
                <w:sz w:val="28"/>
                <w:szCs w:val="22"/>
                <w:lang w:val="uk-UA" w:eastAsia="en-US"/>
              </w:rPr>
              <w:t>похвальної грамоти.</w:t>
            </w:r>
          </w:p>
        </w:tc>
        <w:tc>
          <w:tcPr>
            <w:tcW w:w="7473" w:type="dxa"/>
          </w:tcPr>
          <w:p w:rsidR="00CC673B" w:rsidRPr="00B01DF1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Відповідно до наказу МОН України від 16.10.2018 р. № 1109 «Про деякі питання документів про загальну середню освіту» замість атестатів видаватимуться свідоцтва.</w:t>
            </w:r>
          </w:p>
        </w:tc>
      </w:tr>
      <w:tr w:rsidR="00CC673B" w:rsidRPr="00CB3B45" w:rsidTr="00590857">
        <w:trPr>
          <w:trHeight w:val="855"/>
        </w:trPr>
        <w:tc>
          <w:tcPr>
            <w:tcW w:w="6469" w:type="dxa"/>
          </w:tcPr>
          <w:p w:rsidR="00CC673B" w:rsidRPr="0086345A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Єдині квитки для дітей-сиріт та дітей, позбавлених батьківського піклування; книга видачі Єдиних квитків</w:t>
            </w:r>
          </w:p>
        </w:tc>
        <w:tc>
          <w:tcPr>
            <w:tcW w:w="7473" w:type="dxa"/>
          </w:tcPr>
          <w:p w:rsidR="00CC673B" w:rsidRDefault="00CC673B" w:rsidP="00CC67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8634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Наказ Міністерства освіти і науки України від 19.06.1996 № 216 </w:t>
            </w:r>
            <w:bookmarkStart w:id="0" w:name="o3"/>
            <w:bookmarkStart w:id="1" w:name="o4"/>
            <w:bookmarkEnd w:id="0"/>
            <w:bookmarkEnd w:id="1"/>
            <w:r w:rsidRPr="008634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«Про затвердження Інструкції про виготовлення і правила</w:t>
            </w:r>
            <w:bookmarkStart w:id="2" w:name="o5"/>
            <w:bookmarkEnd w:id="2"/>
            <w:r w:rsidRPr="008634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користування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Єдиним квитком для </w:t>
            </w:r>
            <w:r w:rsidRPr="0086345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дітей-сиріт і дітей, які залишилися без піклування батьків </w:t>
            </w:r>
          </w:p>
          <w:p w:rsidR="00C32661" w:rsidRDefault="00C32661" w:rsidP="00CC67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C32661" w:rsidRPr="0086345A" w:rsidRDefault="00C32661" w:rsidP="00CC673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C673B" w:rsidTr="00375D56">
        <w:tc>
          <w:tcPr>
            <w:tcW w:w="13942" w:type="dxa"/>
            <w:gridSpan w:val="2"/>
            <w:shd w:val="clear" w:color="auto" w:fill="FFC000" w:themeFill="accent4"/>
          </w:tcPr>
          <w:p w:rsidR="00CC673B" w:rsidRPr="00FA0718" w:rsidRDefault="00CC673B" w:rsidP="00CC673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FA0718">
              <w:rPr>
                <w:rFonts w:ascii="Times New Roman" w:hAnsi="Times New Roman" w:cs="Times New Roman"/>
                <w:b/>
                <w:sz w:val="28"/>
                <w:lang w:val="uk-UA"/>
              </w:rPr>
              <w:t>Щодо працівників</w:t>
            </w:r>
          </w:p>
        </w:tc>
      </w:tr>
      <w:tr w:rsidR="00CC673B" w:rsidTr="00D6287F">
        <w:tc>
          <w:tcPr>
            <w:tcW w:w="6469" w:type="dxa"/>
          </w:tcPr>
          <w:p w:rsidR="00CC673B" w:rsidRPr="009B5C4F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B5C4F">
              <w:rPr>
                <w:rFonts w:ascii="Times New Roman" w:hAnsi="Times New Roman" w:cs="Times New Roman"/>
                <w:sz w:val="28"/>
                <w:lang w:val="uk-UA"/>
              </w:rPr>
              <w:t>Особові справи працівників</w:t>
            </w:r>
          </w:p>
        </w:tc>
        <w:tc>
          <w:tcPr>
            <w:tcW w:w="7473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п.28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Pr="009B5C4F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B5C4F">
              <w:rPr>
                <w:rFonts w:ascii="Times New Roman" w:hAnsi="Times New Roman" w:cs="Times New Roman"/>
                <w:sz w:val="28"/>
                <w:lang w:val="uk-UA"/>
              </w:rPr>
              <w:t>Трудові книжки працівників</w:t>
            </w:r>
          </w:p>
        </w:tc>
        <w:tc>
          <w:tcPr>
            <w:tcW w:w="7473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п.30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Pr="009B5C4F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FA0718">
              <w:rPr>
                <w:rFonts w:ascii="Times New Roman" w:hAnsi="Times New Roman" w:cs="Times New Roman"/>
                <w:sz w:val="28"/>
                <w:lang w:val="uk-UA"/>
              </w:rPr>
              <w:t>Журнал обліку руху трудових книжок і вкладок до них</w:t>
            </w:r>
          </w:p>
        </w:tc>
        <w:tc>
          <w:tcPr>
            <w:tcW w:w="7473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п.42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375D56">
        <w:tc>
          <w:tcPr>
            <w:tcW w:w="13942" w:type="dxa"/>
            <w:gridSpan w:val="2"/>
            <w:shd w:val="clear" w:color="auto" w:fill="FFC000" w:themeFill="accent4"/>
          </w:tcPr>
          <w:p w:rsidR="00CC673B" w:rsidRPr="000925CE" w:rsidRDefault="00CC673B" w:rsidP="00CC673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925CE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Атестація </w:t>
            </w:r>
            <w:r w:rsidR="00155905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та сертифікація </w:t>
            </w:r>
            <w:r w:rsidRPr="000925CE">
              <w:rPr>
                <w:rFonts w:ascii="Times New Roman" w:hAnsi="Times New Roman" w:cs="Times New Roman"/>
                <w:b/>
                <w:sz w:val="28"/>
                <w:lang w:val="uk-UA"/>
              </w:rPr>
              <w:t>педагогічних працівників</w:t>
            </w:r>
          </w:p>
        </w:tc>
      </w:tr>
      <w:tr w:rsidR="00CC673B" w:rsidTr="00D6287F">
        <w:tc>
          <w:tcPr>
            <w:tcW w:w="6469" w:type="dxa"/>
          </w:tcPr>
          <w:p w:rsidR="00CC673B" w:rsidRPr="00981ABD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81ABD">
              <w:rPr>
                <w:rFonts w:ascii="Times New Roman" w:hAnsi="Times New Roman" w:cs="Times New Roman"/>
                <w:sz w:val="28"/>
                <w:lang w:val="uk-UA"/>
              </w:rPr>
              <w:t>Щорічний план підвищення кваліфікації педагогічних працівників</w:t>
            </w:r>
          </w:p>
        </w:tc>
        <w:tc>
          <w:tcPr>
            <w:tcW w:w="7473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п.2 </w:t>
            </w:r>
            <w:r w:rsidRPr="002C0822">
              <w:rPr>
                <w:rFonts w:ascii="Times New Roman" w:hAnsi="Times New Roman" w:cs="Times New Roman"/>
                <w:sz w:val="28"/>
                <w:lang w:val="uk-UA"/>
              </w:rPr>
              <w:t>ст. 39 розділу XII Прикінцевих та перехідних положень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Закону України «Про освіту»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Перспективний план атестації педагогічних кадрів на 5 років</w:t>
            </w:r>
          </w:p>
        </w:tc>
        <w:tc>
          <w:tcPr>
            <w:tcW w:w="7473" w:type="dxa"/>
          </w:tcPr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п.1.7. </w:t>
            </w:r>
            <w:r w:rsidRPr="00427CDB">
              <w:rPr>
                <w:rFonts w:ascii="Times New Roman" w:hAnsi="Times New Roman" w:cs="Times New Roman"/>
                <w:sz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ипового положення</w:t>
            </w:r>
            <w:r w:rsidRPr="00427CDB">
              <w:rPr>
                <w:rFonts w:ascii="Times New Roman" w:hAnsi="Times New Roman" w:cs="Times New Roman"/>
                <w:sz w:val="28"/>
                <w:lang w:val="uk-UA"/>
              </w:rPr>
              <w:t xml:space="preserve"> про атестацію педагогічних працівників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затверджене наказом МОН України від 06.10.2010 № 930 </w:t>
            </w:r>
          </w:p>
        </w:tc>
      </w:tr>
      <w:tr w:rsidR="00CC673B" w:rsidTr="00D6287F">
        <w:tc>
          <w:tcPr>
            <w:tcW w:w="6469" w:type="dxa"/>
          </w:tcPr>
          <w:p w:rsidR="00CC673B" w:rsidRPr="000925CE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925CE">
              <w:rPr>
                <w:rFonts w:ascii="Times New Roman" w:hAnsi="Times New Roman" w:cs="Times New Roman"/>
                <w:sz w:val="28"/>
                <w:lang w:val="uk-UA"/>
              </w:rPr>
              <w:t>Документи (протоколи засідань та рішення атестаційних комісій, характеристики, атестаційні листи) про проведення атестацій і встановлення кваліфікації</w:t>
            </w:r>
          </w:p>
        </w:tc>
        <w:tc>
          <w:tcPr>
            <w:tcW w:w="7473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п.19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155905" w:rsidTr="00D6287F">
        <w:tc>
          <w:tcPr>
            <w:tcW w:w="6469" w:type="dxa"/>
          </w:tcPr>
          <w:p w:rsidR="00155905" w:rsidRPr="000925CE" w:rsidRDefault="00155905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Електронне портфоліо вчителя, який проходить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сертифікацію </w:t>
            </w:r>
          </w:p>
        </w:tc>
        <w:tc>
          <w:tcPr>
            <w:tcW w:w="7473" w:type="dxa"/>
          </w:tcPr>
          <w:p w:rsidR="00155905" w:rsidRDefault="00155905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п.2 Положення про сертифікацію педагогічних працівників,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затверджене Постановою КМУ від 27 грудня 2018 р. № 1190</w:t>
            </w:r>
          </w:p>
        </w:tc>
      </w:tr>
      <w:tr w:rsidR="00CC673B" w:rsidTr="00375D56">
        <w:tc>
          <w:tcPr>
            <w:tcW w:w="13942" w:type="dxa"/>
            <w:gridSpan w:val="2"/>
            <w:shd w:val="clear" w:color="auto" w:fill="FFC000" w:themeFill="accent4"/>
          </w:tcPr>
          <w:p w:rsidR="00CC673B" w:rsidRPr="000671F3" w:rsidRDefault="00CC673B" w:rsidP="00CC673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671F3"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>Накази та їх реєстрація</w:t>
            </w:r>
          </w:p>
        </w:tc>
      </w:tr>
      <w:tr w:rsidR="00CC673B" w:rsidTr="000671F3">
        <w:trPr>
          <w:trHeight w:val="393"/>
        </w:trPr>
        <w:tc>
          <w:tcPr>
            <w:tcW w:w="6469" w:type="dxa"/>
          </w:tcPr>
          <w:p w:rsidR="00CC673B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Накази з основної діяльності </w:t>
            </w:r>
          </w:p>
        </w:tc>
        <w:tc>
          <w:tcPr>
            <w:tcW w:w="7473" w:type="dxa"/>
          </w:tcPr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п.2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Pr="00B01DF1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Журнал реєстрації (електронна база) наказів з основної діяльності</w:t>
            </w:r>
          </w:p>
        </w:tc>
        <w:tc>
          <w:tcPr>
            <w:tcW w:w="7473" w:type="dxa"/>
          </w:tcPr>
          <w:p w:rsidR="00CC673B" w:rsidRPr="00E27C88" w:rsidRDefault="00CC673B" w:rsidP="00CC673B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п.38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Накази з руху учнів/вихованців </w:t>
            </w:r>
          </w:p>
        </w:tc>
        <w:tc>
          <w:tcPr>
            <w:tcW w:w="7473" w:type="dxa"/>
          </w:tcPr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п.4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Журнал реєстрації </w:t>
            </w:r>
            <w:r w:rsidRPr="005C481A">
              <w:rPr>
                <w:rFonts w:ascii="Times New Roman" w:hAnsi="Times New Roman" w:cs="Times New Roman"/>
                <w:sz w:val="28"/>
                <w:lang w:val="uk-UA"/>
              </w:rPr>
              <w:t xml:space="preserve">(електронна база)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наказів з руху учнів/вихованців </w:t>
            </w:r>
          </w:p>
        </w:tc>
        <w:tc>
          <w:tcPr>
            <w:tcW w:w="7473" w:type="dxa"/>
          </w:tcPr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п.40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Накази </w:t>
            </w:r>
            <w:r w:rsidRPr="00E06948">
              <w:rPr>
                <w:rFonts w:ascii="Times New Roman" w:hAnsi="Times New Roman" w:cs="Times New Roman"/>
                <w:sz w:val="28"/>
                <w:lang w:val="uk-UA"/>
              </w:rPr>
              <w:t>з кадрових питань тривалого зберігання (про прийняття на роботу, переміщення за посадою, переведення на іншу роботу, сумісництво, звільнення; атестація, підвищення кваліфікації, стажування, зміна біографічних даних; заохочення (нагородження, преміювання), оплата праці, нарахування різних надбавок, доплат, матеріальної допомоги; всі види відпусток працівників з важкими, шкідливими та небезпечними умовами праці, відпусток щодо догляду за дитиною, відпусток без збереження заробітної плати)</w:t>
            </w:r>
          </w:p>
        </w:tc>
        <w:tc>
          <w:tcPr>
            <w:tcW w:w="7473" w:type="dxa"/>
          </w:tcPr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п.3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Журнал реєстрації (електронна база) наказів з кадрових питань (особового складу) тривалого зберігання  </w:t>
            </w:r>
          </w:p>
        </w:tc>
        <w:tc>
          <w:tcPr>
            <w:tcW w:w="7473" w:type="dxa"/>
          </w:tcPr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п.39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953D4">
              <w:rPr>
                <w:rFonts w:ascii="Times New Roman" w:hAnsi="Times New Roman" w:cs="Times New Roman"/>
                <w:sz w:val="28"/>
                <w:lang w:val="uk-UA"/>
              </w:rPr>
              <w:t>Накази керівника з кадрових питань особового складу тимчасового зберігання (про відрядження; стягнення; надання щорічних оплачуваних відпусток та відпусток у зв’язку з навчанням)</w:t>
            </w:r>
          </w:p>
        </w:tc>
        <w:tc>
          <w:tcPr>
            <w:tcW w:w="7473" w:type="dxa"/>
          </w:tcPr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п.5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Pr="005953D4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Накази з адміністративно-господарських питань </w:t>
            </w:r>
          </w:p>
        </w:tc>
        <w:tc>
          <w:tcPr>
            <w:tcW w:w="7473" w:type="dxa"/>
          </w:tcPr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п.6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953D4">
              <w:rPr>
                <w:rFonts w:ascii="Times New Roman" w:hAnsi="Times New Roman" w:cs="Times New Roman"/>
                <w:sz w:val="28"/>
                <w:lang w:val="uk-UA"/>
              </w:rPr>
              <w:t>Журнал реєстрації (електронна база) наказів з адміністративно-господарських питань, з кадрових питань (особового складу) тимчасового строку зберігання</w:t>
            </w:r>
          </w:p>
        </w:tc>
        <w:tc>
          <w:tcPr>
            <w:tcW w:w="7473" w:type="dxa"/>
          </w:tcPr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п.41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Журнал реєстрації електронних документів, що передаються у сканованій формі без електронного цифрового підпису</w:t>
            </w:r>
          </w:p>
        </w:tc>
        <w:tc>
          <w:tcPr>
            <w:tcW w:w="7473" w:type="dxa"/>
          </w:tcPr>
          <w:p w:rsidR="00CC673B" w:rsidRPr="00B01DF1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п.8 розділу І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B01DF1">
              <w:rPr>
                <w:rFonts w:ascii="Times New Roman" w:hAnsi="Times New Roman" w:cs="Times New Roman"/>
                <w:bCs/>
                <w:sz w:val="28"/>
                <w:lang w:val="uk-UA"/>
              </w:rPr>
              <w:t>Інструкці</w:t>
            </w:r>
            <w:r>
              <w:rPr>
                <w:rFonts w:ascii="Times New Roman" w:hAnsi="Times New Roman" w:cs="Times New Roman"/>
                <w:bCs/>
                <w:sz w:val="28"/>
                <w:lang w:val="uk-UA"/>
              </w:rPr>
              <w:t>ї</w:t>
            </w:r>
            <w:r w:rsidRPr="00B01DF1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 з діловодства у закладах загальної середньої освіти</w:t>
            </w:r>
          </w:p>
        </w:tc>
      </w:tr>
      <w:tr w:rsidR="00CC673B" w:rsidTr="00375D56">
        <w:tc>
          <w:tcPr>
            <w:tcW w:w="13942" w:type="dxa"/>
            <w:gridSpan w:val="2"/>
            <w:shd w:val="clear" w:color="auto" w:fill="FFC000" w:themeFill="accent4"/>
          </w:tcPr>
          <w:p w:rsidR="00CC673B" w:rsidRPr="000671F3" w:rsidRDefault="00CC673B" w:rsidP="00CC673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0671F3">
              <w:rPr>
                <w:rFonts w:ascii="Times New Roman" w:hAnsi="Times New Roman" w:cs="Times New Roman"/>
                <w:b/>
                <w:sz w:val="28"/>
                <w:lang w:val="uk-UA"/>
              </w:rPr>
              <w:t>Державно-громадське управління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Положення про раду закладу загальної середньої освіти</w:t>
            </w:r>
          </w:p>
        </w:tc>
        <w:tc>
          <w:tcPr>
            <w:tcW w:w="7473" w:type="dxa"/>
          </w:tcPr>
          <w:p w:rsidR="00CC673B" w:rsidRPr="00B01DF1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210A6">
              <w:rPr>
                <w:rFonts w:ascii="Times New Roman" w:hAnsi="Times New Roman" w:cs="Times New Roman"/>
                <w:sz w:val="28"/>
                <w:lang w:val="uk-UA"/>
              </w:rPr>
              <w:t>Примірн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е </w:t>
            </w:r>
            <w:r w:rsidRPr="00C210A6">
              <w:rPr>
                <w:rFonts w:ascii="Times New Roman" w:hAnsi="Times New Roman" w:cs="Times New Roman"/>
                <w:sz w:val="28"/>
                <w:lang w:val="uk-UA"/>
              </w:rPr>
              <w:t>положення про раду загальноосвітнього навчального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C210A6">
              <w:rPr>
                <w:rFonts w:ascii="Times New Roman" w:hAnsi="Times New Roman" w:cs="Times New Roman"/>
                <w:sz w:val="28"/>
                <w:lang w:val="uk-UA"/>
              </w:rPr>
              <w:t xml:space="preserve">закладу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C210A6">
              <w:rPr>
                <w:rFonts w:ascii="Times New Roman" w:hAnsi="Times New Roman" w:cs="Times New Roman"/>
                <w:sz w:val="28"/>
                <w:lang w:val="uk-UA"/>
              </w:rPr>
              <w:t>наказ МОН України від 27.03.2001 р. №159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Положення про піклувальну раду закладу загальної середньої освіти</w:t>
            </w:r>
          </w:p>
        </w:tc>
        <w:tc>
          <w:tcPr>
            <w:tcW w:w="7473" w:type="dxa"/>
          </w:tcPr>
          <w:p w:rsidR="00CC673B" w:rsidRPr="00B01DF1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п.1.4. розділу 1 </w:t>
            </w:r>
            <w:r w:rsidRPr="00C210A6">
              <w:rPr>
                <w:rFonts w:ascii="Times New Roman" w:hAnsi="Times New Roman" w:cs="Times New Roman"/>
                <w:sz w:val="28"/>
                <w:lang w:val="uk-UA"/>
              </w:rPr>
              <w:t>Положення про піклувальну раду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загальноосвітнього навчального </w:t>
            </w:r>
            <w:r w:rsidRPr="00C210A6">
              <w:rPr>
                <w:rFonts w:ascii="Times New Roman" w:hAnsi="Times New Roman" w:cs="Times New Roman"/>
                <w:sz w:val="28"/>
                <w:lang w:val="uk-UA"/>
              </w:rPr>
              <w:t xml:space="preserve">закладу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</w:t>
            </w:r>
            <w:r w:rsidRPr="00C210A6">
              <w:rPr>
                <w:rFonts w:ascii="Times New Roman" w:hAnsi="Times New Roman" w:cs="Times New Roman"/>
                <w:sz w:val="28"/>
                <w:lang w:val="uk-UA"/>
              </w:rPr>
              <w:t>наказ МОН України від 05.02.2001 р. № 45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Pr="006A06BB">
              <w:rPr>
                <w:rFonts w:ascii="Times New Roman" w:hAnsi="Times New Roman" w:cs="Times New Roman"/>
                <w:sz w:val="28"/>
                <w:lang w:val="uk-UA"/>
              </w:rPr>
              <w:t>ічний звіт про діяльність закладу освіти</w:t>
            </w:r>
          </w:p>
        </w:tc>
        <w:tc>
          <w:tcPr>
            <w:tcW w:w="7473" w:type="dxa"/>
          </w:tcPr>
          <w:p w:rsidR="00CC673B" w:rsidRPr="00B01DF1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п.2 статті 30 Закону України «Про освіту»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Протоколи загальних зборів (конференцій) колективу, педагогічної ради</w:t>
            </w:r>
          </w:p>
        </w:tc>
        <w:tc>
          <w:tcPr>
            <w:tcW w:w="7473" w:type="dxa"/>
          </w:tcPr>
          <w:p w:rsidR="00CC673B" w:rsidRPr="00B01DF1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п.12-13 Лист МОН України «Лист-роз’яснення щодо застосування окремих положень Інструкції з діловодства у закладах загальної середньої освіти» від 03.10.2018 № 1/9-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596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BE0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Журнали реєстрації (електронна база) протоколів педагогічної ради, загальних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зборів (конференції) колективу </w:t>
            </w:r>
            <w:r w:rsidRPr="00C97BE0">
              <w:rPr>
                <w:rFonts w:ascii="Times New Roman" w:hAnsi="Times New Roman" w:cs="Times New Roman"/>
                <w:sz w:val="28"/>
                <w:lang w:val="uk-UA"/>
              </w:rPr>
              <w:t>тощо</w:t>
            </w:r>
          </w:p>
        </w:tc>
        <w:tc>
          <w:tcPr>
            <w:tcW w:w="7473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п.43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12185">
              <w:rPr>
                <w:rFonts w:ascii="Times New Roman" w:hAnsi="Times New Roman" w:cs="Times New Roman"/>
                <w:sz w:val="28"/>
                <w:lang w:val="uk-UA"/>
              </w:rPr>
              <w:t>Протоколи засідань комісій про результати державної підсумкової атестації учнів та документи (учнівські роботи) атестації</w:t>
            </w:r>
          </w:p>
        </w:tc>
        <w:tc>
          <w:tcPr>
            <w:tcW w:w="7473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п.22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Pr="00112185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12185">
              <w:rPr>
                <w:rFonts w:ascii="Times New Roman" w:hAnsi="Times New Roman" w:cs="Times New Roman"/>
                <w:sz w:val="28"/>
                <w:lang w:val="uk-UA"/>
              </w:rPr>
              <w:t xml:space="preserve">Звернення (пропозиції, заяви, скарги) громадян та документи (листи, довідки, акти) з їх розгляду </w:t>
            </w:r>
          </w:p>
        </w:tc>
        <w:tc>
          <w:tcPr>
            <w:tcW w:w="7473" w:type="dxa"/>
            <w:vMerge w:val="restart"/>
          </w:tcPr>
          <w:p w:rsidR="00CC673B" w:rsidRDefault="00CC673B" w:rsidP="00CC673B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C481A">
              <w:rPr>
                <w:rFonts w:ascii="Times New Roman" w:hAnsi="Times New Roman" w:cs="Times New Roman"/>
                <w:sz w:val="28"/>
                <w:lang w:val="uk-UA"/>
              </w:rPr>
              <w:t>Закон України «Про звернення громадян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CC673B" w:rsidRDefault="00CC673B" w:rsidP="00CC673B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Закон України «Про публічну інформацію» </w:t>
            </w:r>
          </w:p>
          <w:p w:rsidR="00CC673B" w:rsidRDefault="00CC673B" w:rsidP="00CC673B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C481A">
              <w:rPr>
                <w:rFonts w:ascii="Times New Roman" w:hAnsi="Times New Roman" w:cs="Times New Roman"/>
                <w:sz w:val="28"/>
                <w:lang w:val="uk-UA"/>
              </w:rPr>
              <w:t xml:space="preserve">Постанова КМУ від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14.04.1997 р. № 348 «Про затвердження інструкції з діловодства за зверненнями громадян…»</w:t>
            </w:r>
          </w:p>
          <w:p w:rsidR="00CC673B" w:rsidRPr="00112185" w:rsidRDefault="00CC673B" w:rsidP="00CC673B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 45-46 </w:t>
            </w:r>
            <w:r w:rsidRPr="00112185">
              <w:rPr>
                <w:rFonts w:ascii="Times New Roman" w:hAnsi="Times New Roman" w:cs="Times New Roman"/>
                <w:sz w:val="28"/>
                <w:lang w:val="uk-UA"/>
              </w:rPr>
              <w:t>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Pr="00112185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12185">
              <w:rPr>
                <w:rFonts w:ascii="Times New Roman" w:hAnsi="Times New Roman" w:cs="Times New Roman"/>
                <w:sz w:val="28"/>
                <w:lang w:val="uk-UA"/>
              </w:rPr>
              <w:t>Журнал реєстрації звернень громадян</w:t>
            </w:r>
          </w:p>
        </w:tc>
        <w:tc>
          <w:tcPr>
            <w:tcW w:w="7473" w:type="dxa"/>
            <w:vMerge/>
          </w:tcPr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C673B" w:rsidTr="00D6287F">
        <w:tc>
          <w:tcPr>
            <w:tcW w:w="6469" w:type="dxa"/>
          </w:tcPr>
          <w:p w:rsidR="00CC673B" w:rsidRPr="00112185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12185">
              <w:rPr>
                <w:rFonts w:ascii="Times New Roman" w:hAnsi="Times New Roman" w:cs="Times New Roman"/>
                <w:sz w:val="28"/>
                <w:lang w:val="uk-UA"/>
              </w:rPr>
              <w:t>Журнал реєстрації запитів на публічну інформацію</w:t>
            </w:r>
          </w:p>
        </w:tc>
        <w:tc>
          <w:tcPr>
            <w:tcW w:w="7473" w:type="dxa"/>
            <w:vMerge/>
          </w:tcPr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C673B" w:rsidRPr="0017231A" w:rsidTr="00375D56">
        <w:tc>
          <w:tcPr>
            <w:tcW w:w="13942" w:type="dxa"/>
            <w:gridSpan w:val="2"/>
            <w:shd w:val="clear" w:color="auto" w:fill="FFC000" w:themeFill="accent4"/>
          </w:tcPr>
          <w:p w:rsidR="00CC673B" w:rsidRPr="0017231A" w:rsidRDefault="00CC673B" w:rsidP="00CC673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7231A">
              <w:rPr>
                <w:rFonts w:ascii="Times New Roman" w:hAnsi="Times New Roman" w:cs="Times New Roman"/>
                <w:b/>
                <w:sz w:val="28"/>
                <w:lang w:val="uk-UA"/>
              </w:rPr>
              <w:t>Організація індивідуального навчання</w:t>
            </w: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DE4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исновок лікарсько-консультаційної комісії закладу охорони здоров’я за місцем спостереження дитини про переведення на індивідуальну форму навчання за станом здоров’я (для осіб, які за станом здоров’я не можуть відвідувати навчальний заклад, а також осіб з особливими освітніми потребами, з інвалідністю та тих, яким необхідно пройти медичне лікування в закладі охорони здоров’я більше одного місяця)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E4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витяг з протоколу засідання психолого-медико-педагогічної консультації (для осіб з особливими </w:t>
            </w:r>
            <w:r w:rsidRPr="00DE4F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освітніми потребами (за наявності)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7473" w:type="dxa"/>
          </w:tcPr>
          <w:p w:rsidR="00CC673B" w:rsidRPr="001D0679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п.2 розділу ІІ Положення про індивідуальну форму навчання в загальноосвітніх навчальних закладах, затверджене наказом МОН України від 12.01.2016 № 8</w:t>
            </w:r>
          </w:p>
        </w:tc>
      </w:tr>
      <w:tr w:rsidR="00CC673B" w:rsidTr="00D6287F">
        <w:tc>
          <w:tcPr>
            <w:tcW w:w="6469" w:type="dxa"/>
          </w:tcPr>
          <w:p w:rsidR="00CC673B" w:rsidRPr="0017231A" w:rsidRDefault="00CC673B" w:rsidP="00CC67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одного з батьків або їх законних представників </w:t>
            </w:r>
          </w:p>
        </w:tc>
        <w:tc>
          <w:tcPr>
            <w:tcW w:w="7473" w:type="dxa"/>
          </w:tcPr>
          <w:p w:rsidR="00CC673B" w:rsidRPr="0086345A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t>п.5 розділу І Положення про індивідуальну форму навчання в загальноосвітніх навчальних закладах, затверджене нака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зом МОН України від 12.01.2016 </w:t>
            </w: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t>№ 8</w:t>
            </w:r>
          </w:p>
        </w:tc>
      </w:tr>
      <w:tr w:rsidR="00CC673B" w:rsidTr="00D6287F">
        <w:tc>
          <w:tcPr>
            <w:tcW w:w="6469" w:type="dxa"/>
          </w:tcPr>
          <w:p w:rsidR="00CC673B" w:rsidRPr="0017231A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</w:t>
            </w:r>
            <w:r w:rsidRPr="0017231A">
              <w:rPr>
                <w:rFonts w:ascii="Times New Roman" w:hAnsi="Times New Roman" w:cs="Times New Roman"/>
                <w:sz w:val="28"/>
                <w:lang w:val="uk-UA"/>
              </w:rPr>
              <w:t xml:space="preserve">аказ керівника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освітнього</w:t>
            </w:r>
            <w:r w:rsidRPr="0017231A">
              <w:rPr>
                <w:rFonts w:ascii="Times New Roman" w:hAnsi="Times New Roman" w:cs="Times New Roman"/>
                <w:sz w:val="28"/>
                <w:lang w:val="uk-UA"/>
              </w:rPr>
              <w:t xml:space="preserve"> закладу</w:t>
            </w:r>
          </w:p>
        </w:tc>
        <w:tc>
          <w:tcPr>
            <w:tcW w:w="7473" w:type="dxa"/>
            <w:vMerge w:val="restart"/>
          </w:tcPr>
          <w:p w:rsidR="00CC673B" w:rsidRPr="0086345A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t>п.5 розділу І Положення про індивідуальну форму навчання в загальноосвітніх навчальних закладах, затверджене нака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зом МОН України від 12.01.2016 </w:t>
            </w: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t>№ 8</w:t>
            </w:r>
          </w:p>
        </w:tc>
      </w:tr>
      <w:tr w:rsidR="00CC673B" w:rsidTr="00D6287F">
        <w:tc>
          <w:tcPr>
            <w:tcW w:w="6469" w:type="dxa"/>
          </w:tcPr>
          <w:p w:rsidR="00CC673B" w:rsidRPr="0017231A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Pr="0017231A">
              <w:rPr>
                <w:rFonts w:ascii="Times New Roman" w:hAnsi="Times New Roman" w:cs="Times New Roman"/>
                <w:sz w:val="28"/>
                <w:lang w:val="uk-UA"/>
              </w:rPr>
              <w:t>огодження відповідного органу управління освітою</w:t>
            </w:r>
          </w:p>
        </w:tc>
        <w:tc>
          <w:tcPr>
            <w:tcW w:w="7473" w:type="dxa"/>
            <w:vMerge/>
          </w:tcPr>
          <w:p w:rsidR="00CC673B" w:rsidRPr="0086345A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C673B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72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Робочі навчальні плани для індивідуальної форми навчання складаються на основі типових навчальних планів, затверджених Міністерством освіти і науки України, та погоджуються відповідним органом управління освітою</w:t>
            </w:r>
          </w:p>
          <w:p w:rsidR="00CC673B" w:rsidRPr="0017231A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73" w:type="dxa"/>
          </w:tcPr>
          <w:p w:rsidR="00CC673B" w:rsidRPr="0086345A" w:rsidRDefault="00CC673B" w:rsidP="00CC6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6345A">
              <w:rPr>
                <w:rFonts w:ascii="Times New Roman" w:hAnsi="Times New Roman" w:cs="Times New Roman"/>
                <w:sz w:val="28"/>
                <w:lang w:val="uk-UA"/>
              </w:rPr>
              <w:t>п.1 розділу ІІІ Положення про індивідуальну форму навчання в загальноосвітніх навчальних закладах, затверджене наказом МОН України від 12.01.2016 № 8</w:t>
            </w:r>
          </w:p>
        </w:tc>
      </w:tr>
      <w:tr w:rsidR="00CC673B" w:rsidTr="00375D56">
        <w:tc>
          <w:tcPr>
            <w:tcW w:w="13942" w:type="dxa"/>
            <w:gridSpan w:val="2"/>
            <w:shd w:val="clear" w:color="auto" w:fill="FFC000" w:themeFill="accent4"/>
          </w:tcPr>
          <w:p w:rsidR="00CC673B" w:rsidRPr="00427CDB" w:rsidRDefault="00CC673B" w:rsidP="00CC673B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17231A">
              <w:rPr>
                <w:rFonts w:ascii="Times New Roman" w:hAnsi="Times New Roman" w:cs="Times New Roman"/>
                <w:b/>
                <w:sz w:val="28"/>
                <w:lang w:val="uk-UA"/>
              </w:rPr>
              <w:t>Організація і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нклюзивного</w:t>
            </w:r>
            <w:r w:rsidRPr="0017231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навчання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(відкриття інклюзивних класів)</w:t>
            </w:r>
          </w:p>
        </w:tc>
      </w:tr>
      <w:tr w:rsidR="00CC673B" w:rsidTr="00D6287F">
        <w:tc>
          <w:tcPr>
            <w:tcW w:w="6469" w:type="dxa"/>
          </w:tcPr>
          <w:p w:rsidR="00CC673B" w:rsidRPr="00112185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Наявність висновку інклюзивно-ресурсного центру, </w:t>
            </w:r>
            <w:r w:rsidRPr="00621BCA">
              <w:rPr>
                <w:rFonts w:ascii="Times New Roman" w:hAnsi="Times New Roman" w:cs="Times New Roman"/>
                <w:sz w:val="28"/>
                <w:lang w:val="uk-UA"/>
              </w:rPr>
              <w:t xml:space="preserve"> у якому прописано психологічні особливості дитини та надано рекомендації для навчання дитини з ООП у спеціальному чи інклюзивному класі</w:t>
            </w:r>
          </w:p>
        </w:tc>
        <w:tc>
          <w:tcPr>
            <w:tcW w:w="7473" w:type="dxa"/>
          </w:tcPr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п.30,33 Положення </w:t>
            </w:r>
            <w:r w:rsidRPr="009F792F">
              <w:rPr>
                <w:rFonts w:ascii="Times New Roman" w:hAnsi="Times New Roman" w:cs="Times New Roman"/>
                <w:sz w:val="28"/>
                <w:lang w:val="uk-UA"/>
              </w:rPr>
              <w:t>про інклюзивно-ресурсний центр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затверджене наказом МОН України від 2 липня 2017 р. № </w:t>
            </w:r>
            <w:r w:rsidRPr="00AF6A18">
              <w:rPr>
                <w:rFonts w:ascii="Times New Roman" w:hAnsi="Times New Roman" w:cs="Times New Roman"/>
                <w:sz w:val="28"/>
                <w:lang w:val="uk-UA"/>
              </w:rPr>
              <w:t>545</w:t>
            </w:r>
          </w:p>
        </w:tc>
      </w:tr>
      <w:tr w:rsidR="00CC673B" w:rsidRPr="00AE1D6E" w:rsidTr="00D6287F">
        <w:tc>
          <w:tcPr>
            <w:tcW w:w="6469" w:type="dxa"/>
          </w:tcPr>
          <w:p w:rsidR="00CC673B" w:rsidRPr="00112185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</w:t>
            </w:r>
            <w:r w:rsidRPr="00621BCA">
              <w:rPr>
                <w:rFonts w:ascii="Times New Roman" w:hAnsi="Times New Roman" w:cs="Times New Roman"/>
                <w:sz w:val="28"/>
                <w:lang w:val="uk-UA"/>
              </w:rPr>
              <w:t>аява одного із батьків або особи, яка їх замінює, щодо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організації інклюзивної освіти</w:t>
            </w:r>
          </w:p>
        </w:tc>
        <w:tc>
          <w:tcPr>
            <w:tcW w:w="7473" w:type="dxa"/>
          </w:tcPr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п.4 </w:t>
            </w:r>
            <w:r w:rsidRPr="00791F00">
              <w:rPr>
                <w:rFonts w:ascii="Times New Roman" w:hAnsi="Times New Roman" w:cs="Times New Roman"/>
                <w:sz w:val="28"/>
                <w:lang w:val="uk-UA"/>
              </w:rPr>
              <w:t>Порядку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791F00">
              <w:rPr>
                <w:rFonts w:ascii="Times New Roman" w:hAnsi="Times New Roman" w:cs="Times New Roman"/>
                <w:sz w:val="28"/>
                <w:lang w:val="uk-UA"/>
              </w:rPr>
              <w:t>організації інклюзивного навчання у загальноосвітніх навчальних закладах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затвердженого МОН України від </w:t>
            </w:r>
            <w:r w:rsidRPr="00791F00">
              <w:rPr>
                <w:rFonts w:ascii="Times New Roman" w:hAnsi="Times New Roman" w:cs="Times New Roman"/>
                <w:sz w:val="28"/>
                <w:lang w:val="uk-UA"/>
              </w:rPr>
              <w:t>15 серпня 2011 р. № 872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(зі </w:t>
            </w:r>
            <w:r w:rsidRPr="00986056">
              <w:rPr>
                <w:rFonts w:ascii="Times New Roman" w:hAnsi="Times New Roman" w:cs="Times New Roman"/>
                <w:sz w:val="28"/>
                <w:lang w:val="uk-UA"/>
              </w:rPr>
              <w:t>змінами, вн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есеними згідно з Постановою КМУ </w:t>
            </w:r>
            <w:r w:rsidRPr="00986056">
              <w:rPr>
                <w:rFonts w:ascii="Times New Roman" w:hAnsi="Times New Roman" w:cs="Times New Roman"/>
                <w:sz w:val="28"/>
                <w:lang w:val="uk-UA"/>
              </w:rPr>
              <w:t>№ 588 від 09.08.2017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CC673B" w:rsidRPr="00AE1D6E" w:rsidTr="00D6287F">
        <w:tc>
          <w:tcPr>
            <w:tcW w:w="6469" w:type="dxa"/>
          </w:tcPr>
          <w:p w:rsidR="00CC673B" w:rsidRPr="00112185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Наказ відділу освіти щодо відкриття інклюзивного класу на підставі рішення засновника </w:t>
            </w:r>
          </w:p>
        </w:tc>
        <w:tc>
          <w:tcPr>
            <w:tcW w:w="7473" w:type="dxa"/>
          </w:tcPr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п.5 </w:t>
            </w:r>
            <w:r w:rsidRPr="00791F00">
              <w:rPr>
                <w:rFonts w:ascii="Times New Roman" w:hAnsi="Times New Roman" w:cs="Times New Roman"/>
                <w:sz w:val="28"/>
                <w:lang w:val="uk-UA"/>
              </w:rPr>
              <w:t>Порядку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791F00">
              <w:rPr>
                <w:rFonts w:ascii="Times New Roman" w:hAnsi="Times New Roman" w:cs="Times New Roman"/>
                <w:sz w:val="28"/>
                <w:lang w:val="uk-UA"/>
              </w:rPr>
              <w:t>організації інклюзивного навчання у загальноосвітніх навчальних закладах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затвердженого МОН України від </w:t>
            </w:r>
            <w:r w:rsidRPr="00791F00">
              <w:rPr>
                <w:rFonts w:ascii="Times New Roman" w:hAnsi="Times New Roman" w:cs="Times New Roman"/>
                <w:sz w:val="28"/>
                <w:lang w:val="uk-UA"/>
              </w:rPr>
              <w:t>15 серпня 2011 р. № 872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(зі </w:t>
            </w:r>
            <w:r w:rsidRPr="00986056">
              <w:rPr>
                <w:rFonts w:ascii="Times New Roman" w:hAnsi="Times New Roman" w:cs="Times New Roman"/>
                <w:sz w:val="28"/>
                <w:lang w:val="uk-UA"/>
              </w:rPr>
              <w:t>змінами, вн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есеними згідно з Постановою КМУ </w:t>
            </w:r>
            <w:r w:rsidRPr="00986056">
              <w:rPr>
                <w:rFonts w:ascii="Times New Roman" w:hAnsi="Times New Roman" w:cs="Times New Roman"/>
                <w:sz w:val="28"/>
                <w:lang w:val="uk-UA"/>
              </w:rPr>
              <w:t>№ 588 від 09.08.2017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CC673B" w:rsidRPr="00AE1D6E" w:rsidTr="00D6287F">
        <w:tc>
          <w:tcPr>
            <w:tcW w:w="6469" w:type="dxa"/>
          </w:tcPr>
          <w:p w:rsidR="00CC673B" w:rsidRPr="00621BCA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621BCA">
              <w:rPr>
                <w:rFonts w:ascii="Times New Roman" w:hAnsi="Times New Roman" w:cs="Times New Roman"/>
                <w:sz w:val="28"/>
                <w:lang w:val="uk-UA"/>
              </w:rPr>
              <w:t xml:space="preserve">Наказ керівника по школі на підставі наказу відділу (управління) освіти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щодо відкриття інклюзивного класу</w:t>
            </w:r>
          </w:p>
        </w:tc>
        <w:tc>
          <w:tcPr>
            <w:tcW w:w="7473" w:type="dxa"/>
          </w:tcPr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п.4 Порядку </w:t>
            </w:r>
            <w:r w:rsidRPr="00791F00">
              <w:rPr>
                <w:rFonts w:ascii="Times New Roman" w:hAnsi="Times New Roman" w:cs="Times New Roman"/>
                <w:sz w:val="28"/>
                <w:lang w:val="uk-UA"/>
              </w:rPr>
              <w:t>організації інклюзивного навчання у загальноосвітніх навчальних закладах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затвердженого МОН України від </w:t>
            </w:r>
            <w:r w:rsidRPr="00791F00">
              <w:rPr>
                <w:rFonts w:ascii="Times New Roman" w:hAnsi="Times New Roman" w:cs="Times New Roman"/>
                <w:sz w:val="28"/>
                <w:lang w:val="uk-UA"/>
              </w:rPr>
              <w:t>15 серпня 2011 р. № 872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(зі </w:t>
            </w:r>
            <w:r w:rsidRPr="00986056">
              <w:rPr>
                <w:rFonts w:ascii="Times New Roman" w:hAnsi="Times New Roman" w:cs="Times New Roman"/>
                <w:sz w:val="28"/>
                <w:lang w:val="uk-UA"/>
              </w:rPr>
              <w:t>змінами, вн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есеними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згідно з Постановою КМУ </w:t>
            </w:r>
            <w:r w:rsidRPr="00986056">
              <w:rPr>
                <w:rFonts w:ascii="Times New Roman" w:hAnsi="Times New Roman" w:cs="Times New Roman"/>
                <w:sz w:val="28"/>
                <w:lang w:val="uk-UA"/>
              </w:rPr>
              <w:t>№ 588 від 09.08.2017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CC673B" w:rsidRPr="00AE1D6E" w:rsidTr="00986056">
        <w:trPr>
          <w:trHeight w:val="1763"/>
        </w:trPr>
        <w:tc>
          <w:tcPr>
            <w:tcW w:w="6469" w:type="dxa"/>
          </w:tcPr>
          <w:p w:rsidR="00CC673B" w:rsidRPr="00621BCA" w:rsidRDefault="00CC673B" w:rsidP="00CC673B">
            <w:pPr>
              <w:rPr>
                <w:lang w:val="uk-UA"/>
              </w:rPr>
            </w:pPr>
            <w:r w:rsidRPr="00621BCA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Індивідуальний робочий навчальний план</w:t>
            </w:r>
          </w:p>
          <w:p w:rsidR="00CC673B" w:rsidRPr="00791F00" w:rsidRDefault="00CC673B" w:rsidP="00CC673B">
            <w:pPr>
              <w:jc w:val="both"/>
              <w:rPr>
                <w:i/>
                <w:lang w:val="uk-UA"/>
              </w:rPr>
            </w:pPr>
            <w:r w:rsidRPr="00791F00">
              <w:rPr>
                <w:i/>
                <w:lang w:val="uk-UA"/>
              </w:rPr>
              <w:t xml:space="preserve">* </w:t>
            </w:r>
            <w:r w:rsidRPr="00791F00">
              <w:rPr>
                <w:rFonts w:ascii="Times New Roman" w:hAnsi="Times New Roman" w:cs="Times New Roman"/>
                <w:i/>
                <w:lang w:val="uk-UA"/>
              </w:rPr>
              <w:t>Індивідуальний робочий навчальний план може бути як окремим документом, так і додатком до робочого навчального плану школи – це залежить від дати написання заяви про організацію інклюзивної освіти і дати затвердження робочого навчального плану закладу.</w:t>
            </w:r>
          </w:p>
        </w:tc>
        <w:tc>
          <w:tcPr>
            <w:tcW w:w="7473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п.10 Порядку </w:t>
            </w:r>
            <w:r w:rsidRPr="00791F00">
              <w:rPr>
                <w:rFonts w:ascii="Times New Roman" w:hAnsi="Times New Roman" w:cs="Times New Roman"/>
                <w:sz w:val="28"/>
                <w:lang w:val="uk-UA"/>
              </w:rPr>
              <w:t>організації інклюзивного навчання у загальноосвітніх навчальних закладах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затвердженого МОН України від </w:t>
            </w:r>
            <w:r w:rsidRPr="00791F00">
              <w:rPr>
                <w:rFonts w:ascii="Times New Roman" w:hAnsi="Times New Roman" w:cs="Times New Roman"/>
                <w:sz w:val="28"/>
                <w:lang w:val="uk-UA"/>
              </w:rPr>
              <w:t>15 серпня 2011 р. № 872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(зі </w:t>
            </w:r>
            <w:r w:rsidRPr="00986056">
              <w:rPr>
                <w:rFonts w:ascii="Times New Roman" w:hAnsi="Times New Roman" w:cs="Times New Roman"/>
                <w:sz w:val="28"/>
                <w:lang w:val="uk-UA"/>
              </w:rPr>
              <w:t>змінами, вн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есеними згідно з Постановою КМУ </w:t>
            </w:r>
            <w:r w:rsidRPr="00986056">
              <w:rPr>
                <w:rFonts w:ascii="Times New Roman" w:hAnsi="Times New Roman" w:cs="Times New Roman"/>
                <w:sz w:val="28"/>
                <w:lang w:val="uk-UA"/>
              </w:rPr>
              <w:t>№ 588 від 09.08.2017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  <w:p w:rsidR="00CC673B" w:rsidRPr="00427CD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C673B" w:rsidRPr="00621BCA" w:rsidTr="00D6287F">
        <w:tc>
          <w:tcPr>
            <w:tcW w:w="6469" w:type="dxa"/>
          </w:tcPr>
          <w:p w:rsidR="00CC673B" w:rsidRPr="00621BCA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986056">
              <w:rPr>
                <w:rFonts w:ascii="Times New Roman" w:hAnsi="Times New Roman" w:cs="Times New Roman"/>
                <w:sz w:val="28"/>
                <w:lang w:val="uk-UA"/>
              </w:rPr>
              <w:t>ндивідуальна навчальна програма</w:t>
            </w:r>
          </w:p>
        </w:tc>
        <w:tc>
          <w:tcPr>
            <w:tcW w:w="7473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п.10 </w:t>
            </w:r>
            <w:r w:rsidRPr="00791F00">
              <w:rPr>
                <w:rFonts w:ascii="Times New Roman" w:hAnsi="Times New Roman" w:cs="Times New Roman"/>
                <w:sz w:val="28"/>
                <w:lang w:val="uk-UA"/>
              </w:rPr>
              <w:t>Порядку організації інклюзивного навчання у загальноосвітніх навчальних закладах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затвердженого МОН України від </w:t>
            </w:r>
            <w:r w:rsidRPr="00791F00">
              <w:rPr>
                <w:rFonts w:ascii="Times New Roman" w:hAnsi="Times New Roman" w:cs="Times New Roman"/>
                <w:sz w:val="28"/>
                <w:lang w:val="uk-UA"/>
              </w:rPr>
              <w:t>15 серпня 2011 р. № 872</w:t>
            </w:r>
          </w:p>
        </w:tc>
      </w:tr>
      <w:tr w:rsidR="00CC673B" w:rsidRPr="00621BCA" w:rsidTr="00D6287F">
        <w:tc>
          <w:tcPr>
            <w:tcW w:w="6469" w:type="dxa"/>
          </w:tcPr>
          <w:p w:rsidR="00CC673B" w:rsidRPr="00986056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Розклад уроків </w:t>
            </w:r>
            <w:r w:rsidRPr="00986056">
              <w:rPr>
                <w:rFonts w:ascii="Times New Roman" w:hAnsi="Times New Roman" w:cs="Times New Roman"/>
                <w:sz w:val="28"/>
                <w:lang w:val="uk-UA"/>
              </w:rPr>
              <w:t>для дітей з особливими освітніми потребами, що складається з урахуванням індивідуальних особливостей їх навчально-пізнавальної діяльності, динаміки розумової працездатності протягом дня і тижня та з дотриманням санітарно-гігієнічних вимог</w:t>
            </w:r>
          </w:p>
        </w:tc>
        <w:tc>
          <w:tcPr>
            <w:tcW w:w="7473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п.10 </w:t>
            </w:r>
            <w:r w:rsidRPr="00791F00">
              <w:rPr>
                <w:rFonts w:ascii="Times New Roman" w:hAnsi="Times New Roman" w:cs="Times New Roman"/>
                <w:sz w:val="28"/>
                <w:lang w:val="uk-UA"/>
              </w:rPr>
              <w:t>Порядку організації інклюзивного навчання у загальноосвітніх навчальних закладах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затвердженого МОН України від </w:t>
            </w:r>
            <w:r w:rsidRPr="00791F00">
              <w:rPr>
                <w:rFonts w:ascii="Times New Roman" w:hAnsi="Times New Roman" w:cs="Times New Roman"/>
                <w:sz w:val="28"/>
                <w:lang w:val="uk-UA"/>
              </w:rPr>
              <w:t>15 серпня 2011 р. № 872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(зі </w:t>
            </w:r>
            <w:r w:rsidRPr="00986056">
              <w:rPr>
                <w:rFonts w:ascii="Times New Roman" w:hAnsi="Times New Roman" w:cs="Times New Roman"/>
                <w:sz w:val="28"/>
                <w:lang w:val="uk-UA"/>
              </w:rPr>
              <w:t>змінами, вн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есеними згідно з Постановою КМУ </w:t>
            </w:r>
            <w:r w:rsidRPr="00986056">
              <w:rPr>
                <w:rFonts w:ascii="Times New Roman" w:hAnsi="Times New Roman" w:cs="Times New Roman"/>
                <w:sz w:val="28"/>
                <w:lang w:val="uk-UA"/>
              </w:rPr>
              <w:t>№ 588 від 09.08.2017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</w:p>
        </w:tc>
      </w:tr>
      <w:tr w:rsidR="00CC673B" w:rsidRPr="00BF111B" w:rsidTr="00375D56">
        <w:tc>
          <w:tcPr>
            <w:tcW w:w="13942" w:type="dxa"/>
            <w:gridSpan w:val="2"/>
            <w:shd w:val="clear" w:color="auto" w:fill="FFC000" w:themeFill="accent4"/>
          </w:tcPr>
          <w:p w:rsidR="00CC673B" w:rsidRPr="00BF111B" w:rsidRDefault="00CC673B" w:rsidP="00CC673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Організація харчування</w:t>
            </w:r>
          </w:p>
        </w:tc>
      </w:tr>
      <w:tr w:rsidR="00CC673B" w:rsidRPr="001C6B6C" w:rsidTr="00D6287F">
        <w:tc>
          <w:tcPr>
            <w:tcW w:w="6469" w:type="dxa"/>
          </w:tcPr>
          <w:p w:rsidR="00CC673B" w:rsidRPr="00AE1D6E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E1D6E">
              <w:rPr>
                <w:rFonts w:ascii="Times New Roman" w:hAnsi="Times New Roman" w:cs="Times New Roman"/>
                <w:sz w:val="28"/>
                <w:lang w:val="uk-UA"/>
              </w:rPr>
              <w:t>Наказ відділу освіти про організацію харчування в ЗЗСО</w:t>
            </w:r>
          </w:p>
        </w:tc>
        <w:tc>
          <w:tcPr>
            <w:tcW w:w="7473" w:type="dxa"/>
          </w:tcPr>
          <w:p w:rsidR="00CC673B" w:rsidRPr="001C6B6C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Рішення засновника </w:t>
            </w:r>
          </w:p>
        </w:tc>
      </w:tr>
      <w:tr w:rsidR="00CC673B" w:rsidRPr="001C6B6C" w:rsidTr="00D6287F">
        <w:tc>
          <w:tcPr>
            <w:tcW w:w="6469" w:type="dxa"/>
          </w:tcPr>
          <w:p w:rsidR="00CC673B" w:rsidRPr="00AE1D6E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E1D6E">
              <w:rPr>
                <w:rFonts w:ascii="Times New Roman" w:hAnsi="Times New Roman" w:cs="Times New Roman"/>
                <w:sz w:val="28"/>
                <w:lang w:val="uk-UA"/>
              </w:rPr>
              <w:t>Положення (програма) про організацію харчування учнів</w:t>
            </w:r>
          </w:p>
        </w:tc>
        <w:tc>
          <w:tcPr>
            <w:tcW w:w="7473" w:type="dxa"/>
          </w:tcPr>
          <w:p w:rsidR="00CC673B" w:rsidRPr="00AE1D6E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E1D6E">
              <w:rPr>
                <w:rFonts w:ascii="Times New Roman" w:hAnsi="Times New Roman" w:cs="Times New Roman"/>
                <w:sz w:val="28"/>
                <w:lang w:val="uk-UA"/>
              </w:rPr>
              <w:t>Рішення засновника</w:t>
            </w:r>
          </w:p>
        </w:tc>
      </w:tr>
      <w:tr w:rsidR="00CC673B" w:rsidRPr="00CB3B45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Списки дітей пільгових категорій з відповідними документами для організації безкоштовного харчування</w:t>
            </w:r>
          </w:p>
        </w:tc>
        <w:tc>
          <w:tcPr>
            <w:tcW w:w="7473" w:type="dxa"/>
            <w:vMerge w:val="restart"/>
          </w:tcPr>
          <w:p w:rsidR="00CC673B" w:rsidRPr="001C6B6C" w:rsidRDefault="00CC673B" w:rsidP="00CC673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>т.56 Закону України «Про освіту»</w:t>
            </w:r>
          </w:p>
          <w:p w:rsidR="00CC673B" w:rsidRDefault="00CC673B" w:rsidP="00CC673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>Про основні принципи та вимоги до безпечності та якості харчових продуктів»</w:t>
            </w:r>
          </w:p>
          <w:p w:rsidR="00CC673B" w:rsidRDefault="00CC673B" w:rsidP="00CC673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Закон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>Про державну соціальну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допомогу малозабезпеченим сім’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>ям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CC673B" w:rsidRPr="001C6B6C" w:rsidRDefault="00CC673B" w:rsidP="00CC673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>Постанова Кабінету Міністрів від 19.06.2002 №856 «Про організацію харчування окремих категорій учнів в загальноосвітніх навчальних закладах»</w:t>
            </w:r>
          </w:p>
          <w:p w:rsidR="00CC673B" w:rsidRPr="001C6B6C" w:rsidRDefault="00CC673B" w:rsidP="00CC673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 xml:space="preserve">Постанова Кабінету Міністрів від 22.11.2004 №1591 «Про затвердження норм харчування в навчальних та 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оздоровчих закладах»</w:t>
            </w:r>
          </w:p>
          <w:p w:rsidR="00CC673B" w:rsidRDefault="00CC673B" w:rsidP="00CC673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>Постанова Кабінету Міністрів України від 02.02.2011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</w:t>
            </w:r>
          </w:p>
          <w:p w:rsidR="00CC673B" w:rsidRDefault="00CC673B" w:rsidP="00CC673B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>озпорядження Кабінету Міністрів України від 07.11.2012 №865-р «Про затвердження плану заходів щодо забезпечення дітей високоякісними продуктами харчування вітчизняними виробництва»</w:t>
            </w:r>
          </w:p>
          <w:p w:rsidR="00C32661" w:rsidRPr="00615226" w:rsidRDefault="00CC673B" w:rsidP="00C32661">
            <w:pPr>
              <w:pStyle w:val="a8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>пільн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 xml:space="preserve"> наказ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и 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>МОН і 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ОЗ України від 15.08.2006 №620/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>653 «Про невідкладні заходи по організації харчування дітей в дошкільних, загальноосвітніх, поза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шкільних навчальних закладах», 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>накази Міністерства 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світи і науки,молоді та спорту 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>України та Міністерства охорони здоров´я України від 05.11.2012 № 870 «Про посилення заходів з профілактики гострих кишкових інфекцій та харчових отруєнь серед дітей у загальноосвітніх навчальних закладах», Міністерства освіти і науки України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та Міністерства охорони здоров’я України від 01.06.2005 № 242/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>329 «Про затвердження Порядку організації харчування дітей в навчальних і оздоровчи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х закладах», від17.04.2006 №298/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 xml:space="preserve">227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1C6B6C">
              <w:rPr>
                <w:rFonts w:ascii="Times New Roman" w:hAnsi="Times New Roman" w:cs="Times New Roman"/>
                <w:sz w:val="28"/>
                <w:lang w:val="uk-UA"/>
              </w:rPr>
              <w:t>Про затвердження інструкції з організації харчування дітей у д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ошкільних  навчальних закладах»</w:t>
            </w:r>
          </w:p>
        </w:tc>
      </w:tr>
      <w:tr w:rsidR="00CC673B" w:rsidRPr="00621BCA" w:rsidTr="00D6287F">
        <w:tc>
          <w:tcPr>
            <w:tcW w:w="6469" w:type="dxa"/>
          </w:tcPr>
          <w:p w:rsidR="00CC673B" w:rsidRPr="001C6B6C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Наказ керівника закладу освіти про організацію харчування</w:t>
            </w:r>
          </w:p>
        </w:tc>
        <w:tc>
          <w:tcPr>
            <w:tcW w:w="7473" w:type="dxa"/>
            <w:vMerge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C673B" w:rsidRPr="00621BCA" w:rsidTr="00D6287F">
        <w:tc>
          <w:tcPr>
            <w:tcW w:w="6469" w:type="dxa"/>
          </w:tcPr>
          <w:p w:rsidR="00CC673B" w:rsidRPr="001C6B6C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Наказ керівника про організацію харчування пільгових категорій </w:t>
            </w:r>
          </w:p>
        </w:tc>
        <w:tc>
          <w:tcPr>
            <w:tcW w:w="7473" w:type="dxa"/>
            <w:vMerge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C673B" w:rsidRPr="00621BCA" w:rsidTr="00D6287F">
        <w:tc>
          <w:tcPr>
            <w:tcW w:w="6469" w:type="dxa"/>
          </w:tcPr>
          <w:p w:rsidR="00CC673B" w:rsidRPr="001C6B6C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Наказ керівника освітнього закладу про створення бракеражної комісії </w:t>
            </w:r>
          </w:p>
        </w:tc>
        <w:tc>
          <w:tcPr>
            <w:tcW w:w="7473" w:type="dxa"/>
            <w:vMerge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C673B" w:rsidTr="00375D56">
        <w:tc>
          <w:tcPr>
            <w:tcW w:w="13942" w:type="dxa"/>
            <w:gridSpan w:val="2"/>
            <w:shd w:val="clear" w:color="auto" w:fill="FFC000" w:themeFill="accent4"/>
          </w:tcPr>
          <w:p w:rsidR="00CC673B" w:rsidRPr="00C46FC8" w:rsidRDefault="00CC673B" w:rsidP="00CC673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46FC8">
              <w:rPr>
                <w:rFonts w:ascii="Times New Roman" w:hAnsi="Times New Roman" w:cs="Times New Roman"/>
                <w:b/>
                <w:sz w:val="28"/>
                <w:lang w:val="uk-UA"/>
              </w:rPr>
              <w:t>Майно закладу освіти</w:t>
            </w:r>
          </w:p>
        </w:tc>
      </w:tr>
      <w:tr w:rsidR="00CC673B" w:rsidTr="00D6287F">
        <w:tc>
          <w:tcPr>
            <w:tcW w:w="6469" w:type="dxa"/>
          </w:tcPr>
          <w:p w:rsidR="00CC673B" w:rsidRPr="00E06948" w:rsidRDefault="00CC673B" w:rsidP="00CC673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06948">
              <w:rPr>
                <w:rFonts w:ascii="Times New Roman" w:hAnsi="Times New Roman" w:cs="Times New Roman"/>
                <w:sz w:val="28"/>
                <w:lang w:val="uk-UA"/>
              </w:rPr>
              <w:t xml:space="preserve">Документи (свідоцтва, акти, договори) на землю, споруди, майно, на право володіння, користування, </w:t>
            </w:r>
            <w:r w:rsidRPr="00E06948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розпорядження майном</w:t>
            </w:r>
          </w:p>
        </w:tc>
        <w:tc>
          <w:tcPr>
            <w:tcW w:w="7473" w:type="dxa"/>
          </w:tcPr>
          <w:p w:rsidR="00CC673B" w:rsidRDefault="00CC673B" w:rsidP="00CC673B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C481A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ч.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 статті 92 З</w:t>
            </w:r>
            <w:r w:rsidRPr="005C481A">
              <w:rPr>
                <w:rFonts w:ascii="Times New Roman" w:hAnsi="Times New Roman" w:cs="Times New Roman"/>
                <w:sz w:val="28"/>
                <w:lang w:val="uk-UA"/>
              </w:rPr>
              <w:t xml:space="preserve">емельного Кодексу України </w:t>
            </w:r>
          </w:p>
          <w:p w:rsidR="00CC673B" w:rsidRDefault="00CC673B" w:rsidP="00CC673B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C481A">
              <w:rPr>
                <w:rFonts w:ascii="Times New Roman" w:hAnsi="Times New Roman" w:cs="Times New Roman"/>
                <w:sz w:val="28"/>
                <w:lang w:val="uk-UA"/>
              </w:rPr>
              <w:t>ст.137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Господарського Кодексу України</w:t>
            </w:r>
          </w:p>
          <w:p w:rsidR="00CC673B" w:rsidRPr="005C481A" w:rsidRDefault="00CC673B" w:rsidP="00CC673B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C481A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Tr="00D6287F">
        <w:tc>
          <w:tcPr>
            <w:tcW w:w="6469" w:type="dxa"/>
          </w:tcPr>
          <w:p w:rsidR="00CC673B" w:rsidRPr="009B5C4F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  <w:r w:rsidRPr="00C46FC8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Приймально-здавальні акти з усіма додатками, складені у разі зміни посадових та матеріально відповідальних осіб</w:t>
            </w:r>
          </w:p>
        </w:tc>
        <w:tc>
          <w:tcPr>
            <w:tcW w:w="7473" w:type="dxa"/>
            <w:vMerge w:val="restart"/>
          </w:tcPr>
          <w:p w:rsidR="00CC673B" w:rsidRDefault="00CC673B" w:rsidP="00CC673B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46FC8">
              <w:rPr>
                <w:rFonts w:ascii="Times New Roman" w:hAnsi="Times New Roman" w:cs="Times New Roman"/>
                <w:sz w:val="28"/>
                <w:lang w:val="uk-UA"/>
              </w:rPr>
              <w:t>Наказ Мінюст України від 18.06.2015 р. № 1000/5 «Про затвердження правил організації діловодства…»</w:t>
            </w:r>
          </w:p>
          <w:p w:rsidR="00CC673B" w:rsidRPr="00C074D9" w:rsidRDefault="00CC673B" w:rsidP="00CC673B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Лист МОН України від 03.10.2018 № 1/9-596 «Лист-роз’яснення щодо застосування окремих положень Інструкції з діловодства у закладах загальної середньої освіти» </w:t>
            </w:r>
          </w:p>
        </w:tc>
      </w:tr>
      <w:tr w:rsidR="00CC673B" w:rsidTr="00D6287F">
        <w:tc>
          <w:tcPr>
            <w:tcW w:w="6469" w:type="dxa"/>
          </w:tcPr>
          <w:p w:rsidR="00CC673B" w:rsidRPr="00112185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Архівна справа у школі </w:t>
            </w:r>
          </w:p>
        </w:tc>
        <w:tc>
          <w:tcPr>
            <w:tcW w:w="7473" w:type="dxa"/>
            <w:vMerge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C673B" w:rsidTr="00D6287F">
        <w:tc>
          <w:tcPr>
            <w:tcW w:w="6469" w:type="dxa"/>
          </w:tcPr>
          <w:p w:rsidR="00CC673B" w:rsidRPr="009B5C4F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  <w:r w:rsidRPr="00BC78D1">
              <w:rPr>
                <w:rFonts w:ascii="Times New Roman" w:hAnsi="Times New Roman" w:cs="Times New Roman"/>
                <w:sz w:val="28"/>
                <w:lang w:val="uk-UA"/>
              </w:rPr>
              <w:t>Паспорт закладу</w:t>
            </w:r>
          </w:p>
        </w:tc>
        <w:tc>
          <w:tcPr>
            <w:tcW w:w="7473" w:type="dxa"/>
          </w:tcPr>
          <w:p w:rsidR="00CC673B" w:rsidRPr="00B01DF1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п.25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RPr="00B01DF1" w:rsidTr="00C074D9">
        <w:trPr>
          <w:trHeight w:val="1641"/>
        </w:trPr>
        <w:tc>
          <w:tcPr>
            <w:tcW w:w="6469" w:type="dxa"/>
          </w:tcPr>
          <w:p w:rsidR="00CC673B" w:rsidRPr="00C83CC5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83CC5">
              <w:rPr>
                <w:rFonts w:ascii="Times New Roman" w:hAnsi="Times New Roman" w:cs="Times New Roman"/>
                <w:sz w:val="28"/>
                <w:lang w:val="uk-UA"/>
              </w:rPr>
              <w:t>Журнали групи подовженого дня, прошнуровуються, а сторінки нумеруються. На останній сторінці журналу/книги робиться запис про кількість сторінок у журналі/книзі, що підписує керівник закладу</w:t>
            </w:r>
          </w:p>
        </w:tc>
        <w:tc>
          <w:tcPr>
            <w:tcW w:w="7473" w:type="dxa"/>
          </w:tcPr>
          <w:p w:rsidR="00CC673B" w:rsidRPr="00C83CC5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83CC5">
              <w:rPr>
                <w:rFonts w:ascii="Times New Roman" w:hAnsi="Times New Roman" w:cs="Times New Roman"/>
                <w:sz w:val="28"/>
                <w:lang w:val="uk-UA"/>
              </w:rPr>
              <w:t xml:space="preserve">п.6 розділу </w:t>
            </w:r>
            <w:r w:rsidRPr="00C83CC5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C83CC5">
              <w:rPr>
                <w:rFonts w:ascii="Times New Roman" w:hAnsi="Times New Roman" w:cs="Times New Roman"/>
                <w:sz w:val="28"/>
                <w:lang w:val="uk-UA"/>
              </w:rPr>
              <w:t xml:space="preserve">І </w:t>
            </w:r>
            <w:r w:rsidRPr="00C83CC5">
              <w:rPr>
                <w:rFonts w:ascii="Times New Roman" w:hAnsi="Times New Roman" w:cs="Times New Roman"/>
                <w:bCs/>
                <w:sz w:val="28"/>
                <w:lang w:val="uk-UA"/>
              </w:rPr>
              <w:t>Інструкції з діловодства у закладах загальної середньої освіти</w:t>
            </w:r>
          </w:p>
        </w:tc>
      </w:tr>
      <w:tr w:rsidR="00CC673B" w:rsidRPr="00B01DF1" w:rsidTr="00D6287F">
        <w:tc>
          <w:tcPr>
            <w:tcW w:w="6469" w:type="dxa"/>
          </w:tcPr>
          <w:p w:rsidR="00CC673B" w:rsidRPr="00C83CC5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83CC5">
              <w:rPr>
                <w:rFonts w:ascii="Times New Roman" w:hAnsi="Times New Roman" w:cs="Times New Roman"/>
                <w:sz w:val="28"/>
                <w:lang w:val="uk-UA"/>
              </w:rPr>
              <w:t>Журнал практичного психолога, соціального педагога тощо – за бажанням закладу освіти</w:t>
            </w:r>
          </w:p>
        </w:tc>
        <w:tc>
          <w:tcPr>
            <w:tcW w:w="7473" w:type="dxa"/>
          </w:tcPr>
          <w:p w:rsidR="00CC673B" w:rsidRPr="00C83CC5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83CC5">
              <w:rPr>
                <w:rFonts w:ascii="Times New Roman" w:hAnsi="Times New Roman" w:cs="Times New Roman"/>
                <w:sz w:val="28"/>
                <w:lang w:val="uk-UA"/>
              </w:rPr>
              <w:t xml:space="preserve">п.7 розділу </w:t>
            </w:r>
            <w:r w:rsidRPr="00C83CC5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C83CC5">
              <w:rPr>
                <w:rFonts w:ascii="Times New Roman" w:hAnsi="Times New Roman" w:cs="Times New Roman"/>
                <w:sz w:val="28"/>
                <w:lang w:val="uk-UA"/>
              </w:rPr>
              <w:t xml:space="preserve">І </w:t>
            </w:r>
            <w:r w:rsidRPr="00C83CC5">
              <w:rPr>
                <w:rFonts w:ascii="Times New Roman" w:hAnsi="Times New Roman" w:cs="Times New Roman"/>
                <w:bCs/>
                <w:sz w:val="28"/>
                <w:lang w:val="uk-UA"/>
              </w:rPr>
              <w:t>Інструкції з діловодства у закладах загальної середньої освіти</w:t>
            </w:r>
          </w:p>
        </w:tc>
      </w:tr>
      <w:tr w:rsidR="00CC673B" w:rsidRPr="00B01DF1" w:rsidTr="00D6287F">
        <w:tc>
          <w:tcPr>
            <w:tcW w:w="6469" w:type="dxa"/>
          </w:tcPr>
          <w:p w:rsidR="00CC673B" w:rsidRPr="00C83CC5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83CC5">
              <w:rPr>
                <w:rFonts w:ascii="Times New Roman" w:hAnsi="Times New Roman" w:cs="Times New Roman"/>
                <w:sz w:val="28"/>
                <w:lang w:val="uk-UA"/>
              </w:rPr>
              <w:t>Класні журнали (І-І</w:t>
            </w:r>
            <w:r w:rsidRPr="00C83CC5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Pr="00C83CC5">
              <w:rPr>
                <w:rFonts w:ascii="Times New Roman" w:hAnsi="Times New Roman" w:cs="Times New Roman"/>
                <w:sz w:val="28"/>
                <w:lang w:val="uk-UA"/>
              </w:rPr>
              <w:t xml:space="preserve"> та V-ХІ (XII) класів) та журнали обліку (навчальних досягнень учнів, які перебувають на індивідуальному навчанні, планування та обліку роботи гуртка, факультативу тощо, групи подовженого дня, пропущених і замінених уроків)</w:t>
            </w:r>
          </w:p>
        </w:tc>
        <w:tc>
          <w:tcPr>
            <w:tcW w:w="7473" w:type="dxa"/>
          </w:tcPr>
          <w:p w:rsidR="00CC673B" w:rsidRPr="00C83CC5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83CC5">
              <w:rPr>
                <w:rFonts w:ascii="Times New Roman" w:hAnsi="Times New Roman" w:cs="Times New Roman"/>
                <w:sz w:val="28"/>
                <w:lang w:val="uk-UA"/>
              </w:rPr>
              <w:t>п.33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RPr="00B01DF1" w:rsidTr="00375D56">
        <w:tc>
          <w:tcPr>
            <w:tcW w:w="13942" w:type="dxa"/>
            <w:gridSpan w:val="2"/>
            <w:shd w:val="clear" w:color="auto" w:fill="FFC000" w:themeFill="accent4"/>
          </w:tcPr>
          <w:p w:rsidR="00CC673B" w:rsidRPr="00C074D9" w:rsidRDefault="00CC673B" w:rsidP="00CC673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074D9">
              <w:rPr>
                <w:rFonts w:ascii="Times New Roman" w:hAnsi="Times New Roman" w:cs="Times New Roman"/>
                <w:b/>
                <w:sz w:val="28"/>
                <w:lang w:val="uk-UA"/>
              </w:rPr>
              <w:t>Охорона праці</w:t>
            </w:r>
          </w:p>
        </w:tc>
      </w:tr>
      <w:tr w:rsidR="00CC673B" w:rsidRPr="00CB3B45" w:rsidTr="00D6287F">
        <w:tc>
          <w:tcPr>
            <w:tcW w:w="6469" w:type="dxa"/>
          </w:tcPr>
          <w:p w:rsidR="00CC673B" w:rsidRPr="002F0CA4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Акти, протоколи, форми Н-1, Н-2, Н-9 тощо, ескізи, де стався нещасний випадок, журнал реєстрації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аварій тощо</w:t>
            </w:r>
          </w:p>
        </w:tc>
        <w:tc>
          <w:tcPr>
            <w:tcW w:w="7473" w:type="dxa"/>
          </w:tcPr>
          <w:p w:rsidR="00CC673B" w:rsidRPr="002F0CA4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111E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Постанова КМУ від 17.04.2019 р. № 337 «Про затвердження Порядку розслідування та обліку нещасних випадків, </w:t>
            </w:r>
            <w:r w:rsidRPr="0002111E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професійних захворювань та аварій на виробництві»</w:t>
            </w:r>
          </w:p>
        </w:tc>
      </w:tr>
      <w:tr w:rsidR="00CC673B" w:rsidRPr="00B01DF1" w:rsidTr="00D6287F">
        <w:tc>
          <w:tcPr>
            <w:tcW w:w="6469" w:type="dxa"/>
          </w:tcPr>
          <w:p w:rsidR="00CC673B" w:rsidRPr="002F0CA4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F0CA4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Положення про організацію роботи з охорони праці та безпеки життєдіяльності учасників освітнього процесу в установах і закладах освіти</w:t>
            </w:r>
          </w:p>
        </w:tc>
        <w:tc>
          <w:tcPr>
            <w:tcW w:w="7473" w:type="dxa"/>
          </w:tcPr>
          <w:p w:rsidR="00CC673B" w:rsidRPr="002F0CA4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F0CA4">
              <w:rPr>
                <w:rFonts w:ascii="Times New Roman" w:hAnsi="Times New Roman" w:cs="Times New Roman"/>
                <w:sz w:val="28"/>
                <w:lang w:val="uk-UA"/>
              </w:rPr>
              <w:t>Про затвердження Положення про організацію роботи з охорони праці та безпеки життєдіяльності учасників освітнього процес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 в установах і закладах освіти: Наказ</w:t>
            </w:r>
            <w:r w:rsidRPr="002F0CA4">
              <w:rPr>
                <w:rFonts w:ascii="Times New Roman" w:hAnsi="Times New Roman" w:cs="Times New Roman"/>
                <w:sz w:val="28"/>
                <w:lang w:val="uk-UA"/>
              </w:rPr>
              <w:t xml:space="preserve"> МОН України від 26.12.2017 № 1669</w:t>
            </w:r>
          </w:p>
        </w:tc>
      </w:tr>
      <w:tr w:rsidR="00CC673B" w:rsidRPr="00CB3B45" w:rsidTr="00D6287F">
        <w:tc>
          <w:tcPr>
            <w:tcW w:w="6469" w:type="dxa"/>
          </w:tcPr>
          <w:p w:rsidR="00CC673B" w:rsidRPr="00C074D9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Наказ про </w:t>
            </w:r>
            <w:r w:rsidRPr="009122BA">
              <w:rPr>
                <w:rFonts w:ascii="Times New Roman" w:hAnsi="Times New Roman" w:cs="Times New Roman"/>
                <w:sz w:val="28"/>
                <w:lang w:val="uk-UA"/>
              </w:rPr>
              <w:t>признач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ення </w:t>
            </w:r>
            <w:r w:rsidRPr="009122BA">
              <w:rPr>
                <w:rFonts w:ascii="Times New Roman" w:hAnsi="Times New Roman" w:cs="Times New Roman"/>
                <w:sz w:val="28"/>
                <w:lang w:val="uk-UA"/>
              </w:rPr>
              <w:t>осіб, відповідальних за стан охорони праці в структурних підрозділах, навчальних кабінетах, лабораторіях, майстернях, спортзалах, тирах (стрільбищах) тощо</w:t>
            </w:r>
          </w:p>
        </w:tc>
        <w:tc>
          <w:tcPr>
            <w:tcW w:w="7473" w:type="dxa"/>
          </w:tcPr>
          <w:p w:rsidR="00CC673B" w:rsidRPr="00AE1D6E" w:rsidRDefault="00CC673B" w:rsidP="00CC673B">
            <w:pPr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AE1D6E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Розділ </w:t>
            </w:r>
            <w:r w:rsidRPr="00AE1D6E">
              <w:rPr>
                <w:rFonts w:ascii="Times New Roman" w:hAnsi="Times New Roman" w:cs="Times New Roman"/>
                <w:bCs/>
                <w:sz w:val="28"/>
                <w:lang w:val="en-US"/>
              </w:rPr>
              <w:t>IV</w:t>
            </w:r>
            <w:r w:rsidRPr="00AE1D6E">
              <w:rPr>
                <w:rFonts w:ascii="Times New Roman" w:hAnsi="Times New Roman" w:cs="Times New Roman"/>
                <w:bCs/>
                <w:sz w:val="28"/>
                <w:lang w:val="uk-UA"/>
              </w:rPr>
              <w:t>, частина 1, пункт 3</w:t>
            </w:r>
          </w:p>
          <w:p w:rsidR="00CC673B" w:rsidRPr="004604D6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22BA">
              <w:rPr>
                <w:rFonts w:ascii="Times New Roman" w:hAnsi="Times New Roman" w:cs="Times New Roman"/>
                <w:sz w:val="28"/>
                <w:lang w:val="uk-UA"/>
              </w:rPr>
      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: Наказ; МОН України від 26.12.2017 № 1669</w:t>
            </w:r>
          </w:p>
        </w:tc>
      </w:tr>
      <w:tr w:rsidR="00CC673B" w:rsidRPr="00CB3B45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3EBB">
              <w:rPr>
                <w:rFonts w:ascii="Times New Roman" w:hAnsi="Times New Roman" w:cs="Times New Roman"/>
                <w:i/>
                <w:iCs/>
                <w:sz w:val="28"/>
                <w:lang w:val="uk-UA"/>
              </w:rPr>
              <w:t>Обов’язковий блок з охорони праці, безпеки життєдіяльності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 </w:t>
            </w:r>
            <w:r w:rsidRPr="009122BA">
              <w:rPr>
                <w:rFonts w:ascii="Times New Roman" w:hAnsi="Times New Roman" w:cs="Times New Roman"/>
                <w:sz w:val="28"/>
                <w:lang w:val="uk-UA"/>
              </w:rPr>
              <w:t>посадов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их </w:t>
            </w:r>
            <w:r w:rsidRPr="009122BA">
              <w:rPr>
                <w:rFonts w:ascii="Times New Roman" w:hAnsi="Times New Roman" w:cs="Times New Roman"/>
                <w:sz w:val="28"/>
                <w:lang w:val="uk-UA"/>
              </w:rPr>
              <w:t>інструкці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ях</w:t>
            </w:r>
            <w:r w:rsidRPr="009122BA">
              <w:rPr>
                <w:rFonts w:ascii="Times New Roman" w:hAnsi="Times New Roman" w:cs="Times New Roman"/>
                <w:sz w:val="28"/>
                <w:lang w:val="uk-UA"/>
              </w:rPr>
              <w:t xml:space="preserve"> керівників структурних підрозділів, працівників</w:t>
            </w:r>
          </w:p>
        </w:tc>
        <w:tc>
          <w:tcPr>
            <w:tcW w:w="7473" w:type="dxa"/>
          </w:tcPr>
          <w:p w:rsidR="00CC673B" w:rsidRPr="00AE1D6E" w:rsidRDefault="00CC673B" w:rsidP="00CC673B">
            <w:pPr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AE1D6E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Розділ </w:t>
            </w:r>
            <w:r w:rsidRPr="00AE1D6E">
              <w:rPr>
                <w:rFonts w:ascii="Times New Roman" w:hAnsi="Times New Roman" w:cs="Times New Roman"/>
                <w:bCs/>
                <w:sz w:val="28"/>
                <w:lang w:val="en-US"/>
              </w:rPr>
              <w:t>IV</w:t>
            </w:r>
            <w:r w:rsidRPr="00AE1D6E">
              <w:rPr>
                <w:rFonts w:ascii="Times New Roman" w:hAnsi="Times New Roman" w:cs="Times New Roman"/>
                <w:bCs/>
                <w:sz w:val="28"/>
                <w:lang w:val="uk-UA"/>
              </w:rPr>
              <w:t>, частина 1, пункт 4</w:t>
            </w:r>
          </w:p>
          <w:p w:rsidR="00CC673B" w:rsidRPr="009122BA" w:rsidRDefault="00CC673B" w:rsidP="00CC67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122BA">
              <w:rPr>
                <w:rFonts w:ascii="Times New Roman" w:hAnsi="Times New Roman" w:cs="Times New Roman"/>
                <w:sz w:val="28"/>
                <w:lang w:val="uk-UA"/>
              </w:rPr>
              <w:t>Про затвердження Положення про організацію роботи з охорони праці та безпеки життєдіяльності учасників освітнього процесу в установах і за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кладах освіти: Наказ</w:t>
            </w:r>
            <w:r w:rsidRPr="009122BA">
              <w:rPr>
                <w:rFonts w:ascii="Times New Roman" w:hAnsi="Times New Roman" w:cs="Times New Roman"/>
                <w:sz w:val="28"/>
                <w:lang w:val="uk-UA"/>
              </w:rPr>
              <w:t xml:space="preserve"> МОН України від 26.12.2017 № 1669</w:t>
            </w:r>
          </w:p>
        </w:tc>
      </w:tr>
      <w:tr w:rsidR="00CC673B" w:rsidRPr="00CB3B45" w:rsidTr="00D6287F">
        <w:tc>
          <w:tcPr>
            <w:tcW w:w="6469" w:type="dxa"/>
          </w:tcPr>
          <w:p w:rsidR="00CC673B" w:rsidRPr="00C074D9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F53EBB">
              <w:rPr>
                <w:rFonts w:ascii="Times New Roman" w:hAnsi="Times New Roman" w:cs="Times New Roman"/>
                <w:i/>
                <w:iCs/>
                <w:sz w:val="28"/>
                <w:lang w:val="uk-UA"/>
              </w:rPr>
              <w:t>Розділ з охорони праці, безпеки життєдіяльності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Колективному договорі (угоді)</w:t>
            </w:r>
          </w:p>
        </w:tc>
        <w:tc>
          <w:tcPr>
            <w:tcW w:w="7473" w:type="dxa"/>
          </w:tcPr>
          <w:p w:rsidR="00CC673B" w:rsidRPr="00AE1D6E" w:rsidRDefault="00CC673B" w:rsidP="00CC673B">
            <w:pPr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AE1D6E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Розділ </w:t>
            </w:r>
            <w:r w:rsidRPr="00AE1D6E">
              <w:rPr>
                <w:rFonts w:ascii="Times New Roman" w:hAnsi="Times New Roman" w:cs="Times New Roman"/>
                <w:bCs/>
                <w:sz w:val="28"/>
                <w:lang w:val="en-US"/>
              </w:rPr>
              <w:t>IV</w:t>
            </w:r>
            <w:r w:rsidRPr="00AE1D6E">
              <w:rPr>
                <w:rFonts w:ascii="Times New Roman" w:hAnsi="Times New Roman" w:cs="Times New Roman"/>
                <w:bCs/>
                <w:sz w:val="28"/>
                <w:lang w:val="uk-UA"/>
              </w:rPr>
              <w:t>, частина 1, пункт 7</w:t>
            </w:r>
          </w:p>
          <w:p w:rsidR="00CC673B" w:rsidRPr="004604D6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22BA">
              <w:rPr>
                <w:rFonts w:ascii="Times New Roman" w:hAnsi="Times New Roman" w:cs="Times New Roman"/>
                <w:sz w:val="28"/>
                <w:lang w:val="uk-UA"/>
              </w:rPr>
              <w:t>Про затвердження Положення про організацію роботи з охорони праці та безпеки життєдіяльності учасників освітнього процес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 в установах і закладах освіти</w:t>
            </w:r>
            <w:r w:rsidRPr="009122BA">
              <w:rPr>
                <w:rFonts w:ascii="Times New Roman" w:hAnsi="Times New Roman" w:cs="Times New Roman"/>
                <w:sz w:val="28"/>
                <w:lang w:val="uk-UA"/>
              </w:rPr>
              <w:t>: 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аказ</w:t>
            </w:r>
            <w:r w:rsidRPr="009122BA">
              <w:rPr>
                <w:rFonts w:ascii="Times New Roman" w:hAnsi="Times New Roman" w:cs="Times New Roman"/>
                <w:sz w:val="28"/>
                <w:lang w:val="uk-UA"/>
              </w:rPr>
              <w:t xml:space="preserve"> МОН України від 26.12.2017 № 1669 (дата звернення: 30.06.2019)</w:t>
            </w:r>
          </w:p>
        </w:tc>
      </w:tr>
      <w:tr w:rsidR="00CC673B" w:rsidRPr="00CB3B45" w:rsidTr="00D6287F">
        <w:tc>
          <w:tcPr>
            <w:tcW w:w="6469" w:type="dxa"/>
          </w:tcPr>
          <w:p w:rsidR="00CC673B" w:rsidRPr="00C074D9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Програма вступного інструктажу з охорони праці та безпеки життєдіяльності</w:t>
            </w:r>
          </w:p>
        </w:tc>
        <w:tc>
          <w:tcPr>
            <w:tcW w:w="7473" w:type="dxa"/>
          </w:tcPr>
          <w:p w:rsidR="00CC673B" w:rsidRPr="00AE1D6E" w:rsidRDefault="00CC673B" w:rsidP="00CC673B">
            <w:pPr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AE1D6E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Розділ </w:t>
            </w:r>
            <w:r w:rsidRPr="00AE1D6E">
              <w:rPr>
                <w:rFonts w:ascii="Times New Roman" w:hAnsi="Times New Roman" w:cs="Times New Roman"/>
                <w:bCs/>
                <w:sz w:val="28"/>
                <w:lang w:val="en-US"/>
              </w:rPr>
              <w:t>IV</w:t>
            </w:r>
            <w:r w:rsidRPr="00AE1D6E">
              <w:rPr>
                <w:rFonts w:ascii="Times New Roman" w:hAnsi="Times New Roman" w:cs="Times New Roman"/>
                <w:bCs/>
                <w:sz w:val="28"/>
                <w:lang w:val="uk-UA"/>
              </w:rPr>
              <w:t>, частина 1, пункт 11</w:t>
            </w:r>
          </w:p>
          <w:p w:rsidR="00CC673B" w:rsidRPr="004604D6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122BA">
              <w:rPr>
                <w:rFonts w:ascii="Times New Roman" w:hAnsi="Times New Roman" w:cs="Times New Roman"/>
                <w:sz w:val="28"/>
                <w:lang w:val="uk-UA"/>
              </w:rPr>
              <w:t xml:space="preserve"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: Наказ; МОН України від 26.12.2017 № 1669 </w:t>
            </w:r>
          </w:p>
        </w:tc>
      </w:tr>
      <w:tr w:rsidR="00CC673B" w:rsidRPr="00B01DF1" w:rsidTr="00D6287F">
        <w:tc>
          <w:tcPr>
            <w:tcW w:w="6469" w:type="dxa"/>
          </w:tcPr>
          <w:p w:rsidR="00CC673B" w:rsidRPr="006B4691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6B4691">
              <w:rPr>
                <w:rFonts w:ascii="Times New Roman" w:hAnsi="Times New Roman" w:cs="Times New Roman"/>
                <w:sz w:val="28"/>
                <w:lang w:val="uk-UA"/>
              </w:rPr>
              <w:t>Журнали реєстрації інструктажів з питань охорони праці та безпеки життєдіяльності</w:t>
            </w:r>
          </w:p>
        </w:tc>
        <w:tc>
          <w:tcPr>
            <w:tcW w:w="7473" w:type="dxa"/>
          </w:tcPr>
          <w:p w:rsidR="00CC673B" w:rsidRPr="006B4691" w:rsidRDefault="00CC673B" w:rsidP="00CC673B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6B4691">
              <w:rPr>
                <w:rFonts w:ascii="Times New Roman" w:hAnsi="Times New Roman" w:cs="Times New Roman"/>
                <w:sz w:val="28"/>
                <w:lang w:val="uk-UA"/>
              </w:rPr>
              <w:t>Щодо застосування окремих положень Інструкції з діловодства у закл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адах загальної середньої освіти: Лист</w:t>
            </w:r>
            <w:r w:rsidRPr="006B4691">
              <w:rPr>
                <w:rFonts w:ascii="Times New Roman" w:hAnsi="Times New Roman" w:cs="Times New Roman"/>
                <w:sz w:val="28"/>
                <w:lang w:val="uk-UA"/>
              </w:rPr>
              <w:t xml:space="preserve"> МОН України від 03.10.2018 № 1/9-596</w:t>
            </w:r>
          </w:p>
          <w:p w:rsidR="00CC673B" w:rsidRPr="006B4691" w:rsidRDefault="00CC673B" w:rsidP="00CC673B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6B4691">
              <w:rPr>
                <w:rFonts w:ascii="Times New Roman" w:hAnsi="Times New Roman" w:cs="Times New Roman"/>
                <w:sz w:val="28"/>
                <w:lang w:val="uk-UA"/>
              </w:rPr>
              <w:t xml:space="preserve">п.47 Лист МОН України «Лист-роз’яснення щодо </w:t>
            </w:r>
            <w:r w:rsidRPr="006B4691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CC673B" w:rsidRPr="00B01DF1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7532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Ж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урнал </w:t>
            </w:r>
            <w:r w:rsidRPr="00975322">
              <w:rPr>
                <w:rFonts w:ascii="Times New Roman" w:hAnsi="Times New Roman" w:cs="Times New Roman"/>
                <w:sz w:val="28"/>
                <w:lang w:val="uk-UA"/>
              </w:rPr>
              <w:t>реєстрації вступного інструктажу з питань охорони праці для працівників</w:t>
            </w:r>
          </w:p>
        </w:tc>
        <w:tc>
          <w:tcPr>
            <w:tcW w:w="7473" w:type="dxa"/>
          </w:tcPr>
          <w:p w:rsidR="00CC673B" w:rsidRPr="00DD55F2" w:rsidRDefault="00CC673B" w:rsidP="00CC673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DD55F2">
              <w:rPr>
                <w:rFonts w:ascii="Times New Roman" w:hAnsi="Times New Roman" w:cs="Times New Roman"/>
                <w:bCs/>
                <w:sz w:val="28"/>
                <w:lang w:val="uk-UA"/>
              </w:rPr>
              <w:t>Розділ 5, частина 2, пункт 1</w:t>
            </w:r>
          </w:p>
          <w:p w:rsidR="00CC673B" w:rsidRPr="00DD55F2" w:rsidRDefault="00CC673B" w:rsidP="00CC673B">
            <w:pPr>
              <w:pStyle w:val="a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55F2">
              <w:rPr>
                <w:rFonts w:ascii="Times New Roman" w:hAnsi="Times New Roman" w:cs="Times New Roman"/>
                <w:sz w:val="28"/>
                <w:lang w:val="uk-UA"/>
              </w:rPr>
              <w:t xml:space="preserve">Про затвердження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України: Наказ МОН України від 18.04.2006 № 304 </w:t>
            </w:r>
          </w:p>
          <w:p w:rsidR="00CC673B" w:rsidRPr="00DD55F2" w:rsidRDefault="00CC673B" w:rsidP="00CC673B">
            <w:pPr>
              <w:pStyle w:val="a8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55F2">
              <w:rPr>
                <w:rFonts w:ascii="Times New Roman" w:hAnsi="Times New Roman" w:cs="Times New Roman"/>
                <w:sz w:val="28"/>
                <w:lang w:val="uk-UA"/>
              </w:rPr>
              <w:t xml:space="preserve">Типове положення про порядок проведення навчання і перевірки знань з питань охорони праці, затверджене наказом Державного комітету України з нагляду за охороною праці </w:t>
            </w:r>
            <w:r w:rsidRPr="00DD55F2">
              <w:rPr>
                <w:rFonts w:ascii="Times New Roman" w:hAnsi="Times New Roman" w:cs="Times New Roman"/>
                <w:sz w:val="28"/>
              </w:rPr>
              <w:t xml:space="preserve">від </w:t>
            </w:r>
            <w:r w:rsidRPr="00DD55F2">
              <w:rPr>
                <w:rFonts w:ascii="Times New Roman" w:hAnsi="Times New Roman" w:cs="Times New Roman"/>
                <w:sz w:val="28"/>
                <w:lang w:val="uk-UA"/>
              </w:rPr>
              <w:t>26.01.2005 № 15 (зі змінами від 14.04.2017 р.)</w:t>
            </w:r>
          </w:p>
        </w:tc>
      </w:tr>
      <w:tr w:rsidR="00CC673B" w:rsidRPr="00B01DF1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067D6">
              <w:rPr>
                <w:rFonts w:ascii="Times New Roman" w:hAnsi="Times New Roman" w:cs="Times New Roman"/>
                <w:sz w:val="28"/>
                <w:lang w:val="uk-UA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7473" w:type="dxa"/>
          </w:tcPr>
          <w:p w:rsidR="00CC673B" w:rsidRPr="00DD55F2" w:rsidRDefault="00CC673B" w:rsidP="00CC673B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DD55F2">
              <w:rPr>
                <w:rFonts w:ascii="Times New Roman" w:hAnsi="Times New Roman" w:cs="Times New Roman"/>
                <w:bCs/>
                <w:sz w:val="28"/>
                <w:lang w:val="uk-UA"/>
              </w:rPr>
              <w:t>Розділ 5, частина 7</w:t>
            </w:r>
          </w:p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75322">
              <w:rPr>
                <w:rFonts w:ascii="Times New Roman" w:hAnsi="Times New Roman" w:cs="Times New Roman"/>
                <w:sz w:val="28"/>
                <w:lang w:val="uk-UA"/>
              </w:rPr>
              <w:t>Про затвердження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стерства освіти і науки України</w:t>
            </w:r>
            <w:r w:rsidRPr="00975322">
              <w:rPr>
                <w:rFonts w:ascii="Times New Roman" w:hAnsi="Times New Roman" w:cs="Times New Roman"/>
                <w:sz w:val="28"/>
                <w:lang w:val="uk-UA"/>
              </w:rPr>
              <w:t>: Наказ; МОН України від 18.04.2006 № 304</w:t>
            </w:r>
          </w:p>
          <w:p w:rsidR="00CC673B" w:rsidRPr="00DD55F2" w:rsidRDefault="00CC673B" w:rsidP="00CC673B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55F2">
              <w:rPr>
                <w:rFonts w:ascii="Times New Roman" w:hAnsi="Times New Roman" w:cs="Times New Roman"/>
                <w:sz w:val="28"/>
                <w:lang w:val="uk-UA"/>
              </w:rPr>
              <w:t xml:space="preserve">Типове положення про порядок проведення навчання і перевірки знань з питань охорони праці, затверджене наказом Державного комітету України з нагляду за охороною праці </w:t>
            </w:r>
            <w:r w:rsidRPr="00DD55F2">
              <w:rPr>
                <w:rFonts w:ascii="Times New Roman" w:hAnsi="Times New Roman" w:cs="Times New Roman"/>
                <w:sz w:val="28"/>
              </w:rPr>
              <w:t xml:space="preserve">від </w:t>
            </w:r>
            <w:r w:rsidRPr="00DD55F2">
              <w:rPr>
                <w:rFonts w:ascii="Times New Roman" w:hAnsi="Times New Roman" w:cs="Times New Roman"/>
                <w:sz w:val="28"/>
                <w:lang w:val="uk-UA"/>
              </w:rPr>
              <w:t>26.01.2005 № 15 (зі змінами від 14.04.2017 р.)</w:t>
            </w:r>
          </w:p>
        </w:tc>
      </w:tr>
      <w:tr w:rsidR="00CC673B" w:rsidRPr="00CB3B45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067D6">
              <w:rPr>
                <w:rFonts w:ascii="Times New Roman" w:hAnsi="Times New Roman" w:cs="Times New Roman"/>
                <w:sz w:val="28"/>
                <w:lang w:val="uk-UA"/>
              </w:rPr>
              <w:t>Реєстрація вступного інструктажу з безпеки життєдіяльності для здобувачів освіти у журналі обліку навчальних занять</w:t>
            </w:r>
          </w:p>
        </w:tc>
        <w:tc>
          <w:tcPr>
            <w:tcW w:w="7473" w:type="dxa"/>
          </w:tcPr>
          <w:p w:rsidR="00CC673B" w:rsidRPr="00DD55F2" w:rsidRDefault="00CC673B" w:rsidP="00CC673B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DD55F2">
              <w:rPr>
                <w:rFonts w:ascii="Times New Roman" w:hAnsi="Times New Roman" w:cs="Times New Roman"/>
                <w:bCs/>
                <w:sz w:val="28"/>
                <w:lang w:val="uk-UA"/>
              </w:rPr>
              <w:t>1.Розділ 5, частина 12</w:t>
            </w:r>
          </w:p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75322">
              <w:rPr>
                <w:rFonts w:ascii="Times New Roman" w:hAnsi="Times New Roman" w:cs="Times New Roman"/>
                <w:sz w:val="28"/>
                <w:lang w:val="uk-UA"/>
              </w:rPr>
              <w:t xml:space="preserve">Про затвердження Положення про порядок проведення навчання і перевірки знань з питань охорони праці та </w:t>
            </w:r>
            <w:r w:rsidRPr="0097532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безпеки життєдіяльності в закладах, установах, організаціях, підприємствах, що належать до сфери управління Міні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стерства освіти і науки України</w:t>
            </w:r>
            <w:r w:rsidRPr="00975322">
              <w:rPr>
                <w:rFonts w:ascii="Times New Roman" w:hAnsi="Times New Roman" w:cs="Times New Roman"/>
                <w:sz w:val="28"/>
                <w:lang w:val="uk-UA"/>
              </w:rPr>
              <w:t xml:space="preserve">: Наказ; МОН України від 18.04.2006 № 304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(зі змінами від 22.11.2017).</w:t>
            </w:r>
          </w:p>
          <w:p w:rsidR="00CC673B" w:rsidRPr="00DD55F2" w:rsidRDefault="00CC673B" w:rsidP="00CC673B">
            <w:pPr>
              <w:pStyle w:val="a8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DD55F2">
              <w:rPr>
                <w:rFonts w:ascii="Times New Roman" w:hAnsi="Times New Roman" w:cs="Times New Roman"/>
                <w:sz w:val="28"/>
                <w:lang w:val="uk-UA"/>
              </w:rPr>
      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освіти: Наказ; МОН України від 26.12.2017 № 1669 (розділ 8).</w:t>
            </w:r>
          </w:p>
        </w:tc>
      </w:tr>
      <w:tr w:rsidR="00CC673B" w:rsidRPr="00CB3B45" w:rsidTr="00D6287F">
        <w:tc>
          <w:tcPr>
            <w:tcW w:w="6469" w:type="dxa"/>
          </w:tcPr>
          <w:p w:rsidR="00CC673B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A3B2C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 xml:space="preserve">Журнал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Pr="00EA3B2C">
              <w:rPr>
                <w:rFonts w:ascii="Times New Roman" w:hAnsi="Times New Roman" w:cs="Times New Roman"/>
                <w:sz w:val="28"/>
                <w:lang w:val="uk-UA"/>
              </w:rPr>
              <w:t>еєстрації первинного, позапланового, цільового інструктажів з безпеки життєдіяльності здобувачів освіти</w:t>
            </w:r>
          </w:p>
        </w:tc>
        <w:tc>
          <w:tcPr>
            <w:tcW w:w="7473" w:type="dxa"/>
          </w:tcPr>
          <w:p w:rsidR="00CC673B" w:rsidRPr="00DD55F2" w:rsidRDefault="00CC673B" w:rsidP="00CC673B">
            <w:pPr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DD55F2">
              <w:rPr>
                <w:rFonts w:ascii="Times New Roman" w:hAnsi="Times New Roman" w:cs="Times New Roman"/>
                <w:bCs/>
                <w:sz w:val="28"/>
                <w:lang w:val="uk-UA"/>
              </w:rPr>
              <w:t>Розділ 5, частина 13</w:t>
            </w:r>
          </w:p>
          <w:p w:rsidR="00CC673B" w:rsidRPr="00975322" w:rsidRDefault="00CC673B" w:rsidP="00CC673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975322">
              <w:rPr>
                <w:rFonts w:ascii="Times New Roman" w:hAnsi="Times New Roman" w:cs="Times New Roman"/>
                <w:sz w:val="28"/>
                <w:lang w:val="uk-UA"/>
              </w:rPr>
              <w:t xml:space="preserve">Про затвердження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Міністерства освіти і науки України : Наказ; МОН України від 18.04.2006 № 304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(зі змінами від 22.11.2017)</w:t>
            </w:r>
          </w:p>
        </w:tc>
      </w:tr>
      <w:tr w:rsidR="00CC673B" w:rsidRPr="00CB3B45" w:rsidTr="00D6287F">
        <w:tc>
          <w:tcPr>
            <w:tcW w:w="6469" w:type="dxa"/>
          </w:tcPr>
          <w:p w:rsidR="00CC673B" w:rsidRPr="00C074D9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</w:t>
            </w:r>
            <w:r w:rsidRPr="00F53EBB">
              <w:rPr>
                <w:rFonts w:ascii="Times New Roman" w:hAnsi="Times New Roman" w:cs="Times New Roman"/>
                <w:sz w:val="28"/>
                <w:lang w:val="uk-UA"/>
              </w:rPr>
              <w:t>лани-графік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Pr="00F53EBB">
              <w:rPr>
                <w:rFonts w:ascii="Times New Roman" w:hAnsi="Times New Roman" w:cs="Times New Roman"/>
                <w:sz w:val="28"/>
                <w:lang w:val="uk-UA"/>
              </w:rPr>
              <w:t xml:space="preserve"> проведення навчання та перевірки знань працівників з питань охорони праці, які затверджуються наказом</w:t>
            </w:r>
          </w:p>
        </w:tc>
        <w:tc>
          <w:tcPr>
            <w:tcW w:w="7473" w:type="dxa"/>
          </w:tcPr>
          <w:p w:rsidR="00CC673B" w:rsidRPr="00DD55F2" w:rsidRDefault="00CC673B" w:rsidP="00CC673B">
            <w:pPr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DD55F2">
              <w:rPr>
                <w:rFonts w:ascii="Times New Roman" w:hAnsi="Times New Roman" w:cs="Times New Roman"/>
                <w:bCs/>
                <w:sz w:val="28"/>
                <w:lang w:val="uk-UA"/>
              </w:rPr>
              <w:t>Розділ 1, частина 4</w:t>
            </w:r>
          </w:p>
          <w:p w:rsidR="00CC673B" w:rsidRPr="004604D6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75322">
              <w:rPr>
                <w:rFonts w:ascii="Times New Roman" w:hAnsi="Times New Roman" w:cs="Times New Roman"/>
                <w:sz w:val="28"/>
                <w:lang w:val="uk-UA"/>
              </w:rPr>
              <w:t>Про затвердження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управління Міні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стерства освіти і науки України: Наказ</w:t>
            </w:r>
            <w:r w:rsidRPr="00975322">
              <w:rPr>
                <w:rFonts w:ascii="Times New Roman" w:hAnsi="Times New Roman" w:cs="Times New Roman"/>
                <w:sz w:val="28"/>
                <w:lang w:val="uk-UA"/>
              </w:rPr>
              <w:t xml:space="preserve"> МОН України від 18.04.2006 № 304 </w:t>
            </w:r>
          </w:p>
        </w:tc>
      </w:tr>
      <w:tr w:rsidR="00CC673B" w:rsidRPr="00CB3B45" w:rsidTr="00D6287F">
        <w:tc>
          <w:tcPr>
            <w:tcW w:w="6469" w:type="dxa"/>
          </w:tcPr>
          <w:p w:rsidR="00CC673B" w:rsidRPr="00C074D9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Протокол </w:t>
            </w:r>
            <w:r w:rsidRPr="00975322">
              <w:rPr>
                <w:rFonts w:ascii="Times New Roman" w:hAnsi="Times New Roman" w:cs="Times New Roman"/>
                <w:sz w:val="28"/>
                <w:lang w:val="uk-UA"/>
              </w:rPr>
              <w:t>засідання комісії з перевірки знань працівників з питань охорони праці, безпеки життєдіяльності</w:t>
            </w:r>
          </w:p>
        </w:tc>
        <w:tc>
          <w:tcPr>
            <w:tcW w:w="7473" w:type="dxa"/>
          </w:tcPr>
          <w:p w:rsidR="00CC673B" w:rsidRPr="00DD55F2" w:rsidRDefault="00CC673B" w:rsidP="00CC673B">
            <w:pPr>
              <w:jc w:val="both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DD55F2">
              <w:rPr>
                <w:rFonts w:ascii="Times New Roman" w:hAnsi="Times New Roman" w:cs="Times New Roman"/>
                <w:bCs/>
                <w:sz w:val="28"/>
                <w:lang w:val="uk-UA"/>
              </w:rPr>
              <w:t>Розділ 3, частина 17</w:t>
            </w:r>
          </w:p>
          <w:p w:rsidR="00CC673B" w:rsidRPr="004604D6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75322">
              <w:rPr>
                <w:rFonts w:ascii="Times New Roman" w:hAnsi="Times New Roman" w:cs="Times New Roman"/>
                <w:sz w:val="28"/>
                <w:lang w:val="uk-UA"/>
              </w:rPr>
              <w:t xml:space="preserve">Про затвердження Положення про порядок проведення навчання і перевірки знань з питань охорони праці та безпеки життєдіяльності в закладах, установах, організаціях, підприємствах, що належать до сфери </w:t>
            </w:r>
            <w:r w:rsidRPr="0097532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управління Міні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стерства освіти і науки України: Наказ</w:t>
            </w:r>
            <w:r w:rsidRPr="00975322">
              <w:rPr>
                <w:rFonts w:ascii="Times New Roman" w:hAnsi="Times New Roman" w:cs="Times New Roman"/>
                <w:sz w:val="28"/>
                <w:lang w:val="uk-UA"/>
              </w:rPr>
              <w:t xml:space="preserve"> МОН України від 18.04.2006 № 304</w:t>
            </w:r>
          </w:p>
        </w:tc>
      </w:tr>
      <w:tr w:rsidR="00CC673B" w:rsidRPr="00B01DF1" w:rsidTr="00D6287F">
        <w:tc>
          <w:tcPr>
            <w:tcW w:w="6469" w:type="dxa"/>
          </w:tcPr>
          <w:p w:rsidR="00CC673B" w:rsidRPr="00C074D9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Інструкція з охорони праці</w:t>
            </w:r>
          </w:p>
        </w:tc>
        <w:tc>
          <w:tcPr>
            <w:tcW w:w="7473" w:type="dxa"/>
          </w:tcPr>
          <w:p w:rsidR="00CC673B" w:rsidRPr="004604D6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07129">
              <w:rPr>
                <w:rFonts w:ascii="Times New Roman" w:hAnsi="Times New Roman" w:cs="Times New Roman"/>
                <w:sz w:val="28"/>
                <w:lang w:val="uk-UA"/>
              </w:rPr>
              <w:t>Про затвердження Положення про розробку інструкцій з охо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рони праці (ДНАОП 0.00-4.15-98): Наказ</w:t>
            </w:r>
            <w:r w:rsidRPr="00207129">
              <w:rPr>
                <w:rFonts w:ascii="Times New Roman" w:hAnsi="Times New Roman" w:cs="Times New Roman"/>
                <w:sz w:val="28"/>
                <w:lang w:val="uk-UA"/>
              </w:rPr>
              <w:t xml:space="preserve"> Мінпраці України від 29.01.1998 № 9 </w:t>
            </w:r>
          </w:p>
        </w:tc>
      </w:tr>
      <w:tr w:rsidR="00CC673B" w:rsidRPr="00B01DF1" w:rsidTr="00D6287F">
        <w:tc>
          <w:tcPr>
            <w:tcW w:w="6469" w:type="dxa"/>
          </w:tcPr>
          <w:p w:rsidR="00CC673B" w:rsidRPr="001742F5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74D9">
              <w:rPr>
                <w:rFonts w:ascii="Times New Roman" w:hAnsi="Times New Roman" w:cs="Times New Roman"/>
                <w:sz w:val="28"/>
                <w:lang w:val="uk-UA"/>
              </w:rPr>
              <w:t>Журнал реєстрації осіб, потерпілих від нещасних випадків</w:t>
            </w:r>
          </w:p>
        </w:tc>
        <w:tc>
          <w:tcPr>
            <w:tcW w:w="7473" w:type="dxa"/>
          </w:tcPr>
          <w:p w:rsidR="00CC673B" w:rsidRDefault="00CC673B" w:rsidP="00CC673B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Постанова КМУ від 17.04.2019 р. № 337 «</w:t>
            </w:r>
            <w:r w:rsidRPr="001C1CDB">
              <w:rPr>
                <w:rFonts w:ascii="Times New Roman" w:hAnsi="Times New Roman" w:cs="Times New Roman"/>
                <w:sz w:val="28"/>
                <w:lang w:val="uk-UA"/>
              </w:rPr>
              <w:t>Про затвердження Порядку розслідування та обліку нещасних випадків, професійних захворювань та аварій на виробництві»</w:t>
            </w:r>
          </w:p>
          <w:p w:rsidR="00CC673B" w:rsidRDefault="00CC673B" w:rsidP="00CC673B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C1CDB">
              <w:rPr>
                <w:rFonts w:ascii="Times New Roman" w:hAnsi="Times New Roman" w:cs="Times New Roman"/>
                <w:sz w:val="28"/>
                <w:lang w:val="uk-UA"/>
              </w:rPr>
              <w:t>Щодо застосування окремих положень Інструкції з діловодства у закладах загальної середньої освіти: Лист МОН України від 03.10.2018 № 1/9-596</w:t>
            </w:r>
          </w:p>
          <w:p w:rsidR="00CC673B" w:rsidRPr="001C1CDB" w:rsidRDefault="00CC673B" w:rsidP="00CC673B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CC673B" w:rsidRPr="00B01DF1" w:rsidTr="00375D56">
        <w:tc>
          <w:tcPr>
            <w:tcW w:w="13942" w:type="dxa"/>
            <w:gridSpan w:val="2"/>
            <w:shd w:val="clear" w:color="auto" w:fill="FFC000" w:themeFill="accent4"/>
          </w:tcPr>
          <w:p w:rsidR="00CC673B" w:rsidRPr="00C074D9" w:rsidRDefault="00CC673B" w:rsidP="00CC673B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074D9">
              <w:rPr>
                <w:rFonts w:ascii="Times New Roman" w:hAnsi="Times New Roman" w:cs="Times New Roman"/>
                <w:b/>
                <w:sz w:val="28"/>
                <w:lang w:val="uk-UA"/>
              </w:rPr>
              <w:t>Бібліотека</w:t>
            </w:r>
          </w:p>
        </w:tc>
      </w:tr>
      <w:tr w:rsidR="00CC673B" w:rsidRPr="00B01DF1" w:rsidTr="00D6287F">
        <w:tc>
          <w:tcPr>
            <w:tcW w:w="6469" w:type="dxa"/>
          </w:tcPr>
          <w:p w:rsidR="00CC673B" w:rsidRPr="00C074D9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074D9">
              <w:rPr>
                <w:rFonts w:ascii="Times New Roman" w:hAnsi="Times New Roman" w:cs="Times New Roman"/>
                <w:sz w:val="28"/>
                <w:lang w:val="uk-UA"/>
              </w:rPr>
              <w:t>Інвентарна книга бібліотечного фонду (за наявності бібліотеки)</w:t>
            </w:r>
          </w:p>
        </w:tc>
        <w:tc>
          <w:tcPr>
            <w:tcW w:w="7473" w:type="dxa"/>
          </w:tcPr>
          <w:p w:rsidR="00CC673B" w:rsidRPr="00B01DF1" w:rsidRDefault="00CC673B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п.37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</w:tbl>
    <w:p w:rsidR="00140A0C" w:rsidRDefault="00140A0C">
      <w:pPr>
        <w:rPr>
          <w:lang w:val="uk-UA"/>
        </w:rPr>
      </w:pPr>
    </w:p>
    <w:p w:rsidR="00EC329F" w:rsidRDefault="00EC329F">
      <w:pPr>
        <w:rPr>
          <w:lang w:val="uk-UA"/>
        </w:rPr>
      </w:pPr>
    </w:p>
    <w:p w:rsidR="00EC329F" w:rsidRDefault="00EC329F">
      <w:pPr>
        <w:rPr>
          <w:lang w:val="uk-UA"/>
        </w:rPr>
      </w:pPr>
    </w:p>
    <w:p w:rsidR="00EC329F" w:rsidRDefault="00EC329F">
      <w:pPr>
        <w:rPr>
          <w:lang w:val="uk-UA"/>
        </w:rPr>
      </w:pPr>
    </w:p>
    <w:p w:rsidR="00EC329F" w:rsidRDefault="00EC329F">
      <w:pPr>
        <w:rPr>
          <w:lang w:val="uk-UA"/>
        </w:rPr>
      </w:pPr>
    </w:p>
    <w:p w:rsidR="00EC329F" w:rsidRDefault="00EC329F">
      <w:pPr>
        <w:rPr>
          <w:lang w:val="uk-UA"/>
        </w:rPr>
      </w:pPr>
    </w:p>
    <w:p w:rsidR="00615226" w:rsidRDefault="00615226">
      <w:pPr>
        <w:rPr>
          <w:lang w:val="uk-UA"/>
        </w:rPr>
      </w:pPr>
    </w:p>
    <w:p w:rsidR="00615226" w:rsidRDefault="00615226">
      <w:pPr>
        <w:rPr>
          <w:lang w:val="uk-UA"/>
        </w:rPr>
      </w:pPr>
    </w:p>
    <w:p w:rsidR="00EC329F" w:rsidRPr="00C706B3" w:rsidRDefault="00EC329F">
      <w:pPr>
        <w:rPr>
          <w:lang w:val="uk-UA"/>
        </w:rPr>
      </w:pPr>
    </w:p>
    <w:tbl>
      <w:tblPr>
        <w:tblStyle w:val="a3"/>
        <w:tblW w:w="13942" w:type="dxa"/>
        <w:tblLook w:val="04A0" w:firstRow="1" w:lastRow="0" w:firstColumn="1" w:lastColumn="0" w:noHBand="0" w:noVBand="1"/>
      </w:tblPr>
      <w:tblGrid>
        <w:gridCol w:w="6469"/>
        <w:gridCol w:w="7473"/>
      </w:tblGrid>
      <w:tr w:rsidR="00140A0C" w:rsidRPr="00B01DF1" w:rsidTr="00375D56">
        <w:tc>
          <w:tcPr>
            <w:tcW w:w="13942" w:type="dxa"/>
            <w:gridSpan w:val="2"/>
            <w:shd w:val="clear" w:color="auto" w:fill="FFC000" w:themeFill="accent4"/>
          </w:tcPr>
          <w:p w:rsidR="00140A0C" w:rsidRPr="0074062A" w:rsidRDefault="00140A0C" w:rsidP="00590857">
            <w:pPr>
              <w:jc w:val="both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74062A">
              <w:rPr>
                <w:rFonts w:ascii="Times New Roman" w:hAnsi="Times New Roman" w:cs="Times New Roman"/>
                <w:b/>
                <w:sz w:val="28"/>
                <w:lang w:val="uk-UA"/>
              </w:rPr>
              <w:lastRenderedPageBreak/>
              <w:t xml:space="preserve">+ В ОПОРНИХ ШКОЛАХ </w:t>
            </w:r>
            <w:r w:rsidR="00C706B3">
              <w:rPr>
                <w:rFonts w:ascii="Times New Roman" w:hAnsi="Times New Roman" w:cs="Times New Roman"/>
                <w:b/>
                <w:sz w:val="28"/>
                <w:lang w:val="uk-UA"/>
              </w:rPr>
              <w:t>ТА ФІЛІЯХ</w:t>
            </w:r>
          </w:p>
        </w:tc>
      </w:tr>
      <w:tr w:rsidR="007168D9" w:rsidRPr="0074062A" w:rsidTr="00590857">
        <w:tc>
          <w:tcPr>
            <w:tcW w:w="6469" w:type="dxa"/>
          </w:tcPr>
          <w:p w:rsidR="007168D9" w:rsidRPr="007B41F3" w:rsidRDefault="007168D9" w:rsidP="00CB0F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Рішення засновника про визначення опорного </w:t>
            </w:r>
            <w:r w:rsidRPr="007B41F3">
              <w:rPr>
                <w:rFonts w:ascii="Times New Roman" w:hAnsi="Times New Roman" w:cs="Times New Roman"/>
                <w:sz w:val="28"/>
                <w:lang w:val="uk-UA"/>
              </w:rPr>
              <w:t xml:space="preserve">закладу </w:t>
            </w:r>
            <w:r w:rsidRPr="007B4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його філій, у якому зазначається:</w:t>
            </w:r>
          </w:p>
          <w:p w:rsidR="007168D9" w:rsidRPr="007B41F3" w:rsidRDefault="007168D9" w:rsidP="007168D9">
            <w:pPr>
              <w:pStyle w:val="tj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B41F3">
              <w:rPr>
                <w:sz w:val="28"/>
                <w:szCs w:val="28"/>
                <w:lang w:val="uk-UA"/>
              </w:rPr>
              <w:t>особливості організації освітнього процесу в опорному закладі освіти та його філіях;</w:t>
            </w:r>
          </w:p>
          <w:p w:rsidR="007168D9" w:rsidRPr="007B41F3" w:rsidRDefault="007168D9" w:rsidP="007168D9">
            <w:pPr>
              <w:pStyle w:val="tj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B41F3">
              <w:rPr>
                <w:sz w:val="28"/>
                <w:szCs w:val="28"/>
                <w:lang w:val="uk-UA"/>
              </w:rPr>
              <w:t>порядок організації підвезення здобувачів освіти і педагогічних працівників до місця навчання, роботи та місця проживання відповідно до розкладу уроків опорного закладу освіти та його філій;</w:t>
            </w:r>
          </w:p>
          <w:p w:rsidR="007168D9" w:rsidRPr="007B41F3" w:rsidRDefault="007168D9" w:rsidP="007168D9">
            <w:pPr>
              <w:pStyle w:val="tj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B41F3">
              <w:rPr>
                <w:sz w:val="28"/>
                <w:szCs w:val="28"/>
                <w:lang w:val="uk-UA"/>
              </w:rPr>
              <w:t>питання забезпечення сучасною матеріально-технічною базою опорного закладу освіти та його філій;</w:t>
            </w:r>
          </w:p>
          <w:p w:rsidR="007168D9" w:rsidRPr="007168D9" w:rsidRDefault="007168D9" w:rsidP="00CB0F00">
            <w:pPr>
              <w:pStyle w:val="tj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  <w:sz w:val="27"/>
                <w:szCs w:val="27"/>
                <w:lang w:val="uk-UA"/>
              </w:rPr>
            </w:pPr>
            <w:r w:rsidRPr="007B41F3">
              <w:rPr>
                <w:sz w:val="28"/>
                <w:szCs w:val="28"/>
                <w:lang w:val="uk-UA"/>
              </w:rPr>
              <w:t>інші питання діяльності опорного закладу освіти та його філій.</w:t>
            </w:r>
          </w:p>
        </w:tc>
        <w:tc>
          <w:tcPr>
            <w:tcW w:w="7473" w:type="dxa"/>
          </w:tcPr>
          <w:p w:rsidR="007168D9" w:rsidRDefault="007168D9" w:rsidP="00CB0F0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п.7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Положення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про освітній округ і опорний заклад освіти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затверджене Постановою КМУ від 19 червня 2019 р. № 532</w:t>
            </w:r>
          </w:p>
        </w:tc>
      </w:tr>
      <w:tr w:rsidR="007168D9" w:rsidRPr="0074062A" w:rsidTr="00590857">
        <w:tc>
          <w:tcPr>
            <w:tcW w:w="6469" w:type="dxa"/>
          </w:tcPr>
          <w:p w:rsidR="007168D9" w:rsidRDefault="007168D9" w:rsidP="0059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Статут опорного закладу </w:t>
            </w:r>
          </w:p>
        </w:tc>
        <w:tc>
          <w:tcPr>
            <w:tcW w:w="7473" w:type="dxa"/>
          </w:tcPr>
          <w:p w:rsidR="007168D9" w:rsidRPr="00C706B3" w:rsidRDefault="007168D9" w:rsidP="00C706B3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п.8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Положення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про освітній округ і опорний заклад освіти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затверджене Постановою КМУ від 19 червня 2019 р. № 532</w:t>
            </w:r>
          </w:p>
        </w:tc>
      </w:tr>
      <w:tr w:rsidR="007168D9" w:rsidRPr="0074062A" w:rsidTr="00590857">
        <w:tc>
          <w:tcPr>
            <w:tcW w:w="6469" w:type="dxa"/>
          </w:tcPr>
          <w:p w:rsidR="007168D9" w:rsidRDefault="007168D9" w:rsidP="0059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Положення про філію, що затверджується засновником опорного закладу, до якого належить філія</w:t>
            </w:r>
          </w:p>
        </w:tc>
        <w:tc>
          <w:tcPr>
            <w:tcW w:w="7473" w:type="dxa"/>
          </w:tcPr>
          <w:p w:rsidR="007168D9" w:rsidRDefault="007168D9" w:rsidP="0059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п.3,8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Положення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про освітній округ і опорний заклад освіти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затверджене Постановою КМУ від 19 червня 2019 р. № 532</w:t>
            </w:r>
          </w:p>
        </w:tc>
      </w:tr>
      <w:tr w:rsidR="007168D9" w:rsidRPr="0074062A" w:rsidTr="00590857">
        <w:tc>
          <w:tcPr>
            <w:tcW w:w="6469" w:type="dxa"/>
          </w:tcPr>
          <w:p w:rsidR="007168D9" w:rsidRDefault="007168D9" w:rsidP="0059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F0212">
              <w:rPr>
                <w:rFonts w:ascii="Times New Roman" w:hAnsi="Times New Roman" w:cs="Times New Roman"/>
                <w:sz w:val="28"/>
                <w:lang w:val="uk-UA"/>
              </w:rPr>
              <w:t>Навчальні плани опорного закладу освіти та його філій схвалюються педагогічною радою та затверджуються директором опорного закладу освіти на основі освітньої програми опорного закладу освіти</w:t>
            </w:r>
          </w:p>
        </w:tc>
        <w:tc>
          <w:tcPr>
            <w:tcW w:w="7473" w:type="dxa"/>
          </w:tcPr>
          <w:p w:rsidR="007168D9" w:rsidRPr="00C706B3" w:rsidRDefault="007168D9" w:rsidP="00C706B3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п.12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Положення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про освітній округ і опорний заклад освіти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затверджене Постановою КМУ від 19 червня 2019 р. № 532</w:t>
            </w:r>
          </w:p>
          <w:p w:rsidR="007168D9" w:rsidRDefault="007168D9" w:rsidP="0059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168D9" w:rsidRPr="0074062A" w:rsidTr="00590857">
        <w:tc>
          <w:tcPr>
            <w:tcW w:w="6469" w:type="dxa"/>
          </w:tcPr>
          <w:p w:rsidR="007168D9" w:rsidRDefault="007168D9" w:rsidP="0059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F0212">
              <w:rPr>
                <w:rFonts w:ascii="Times New Roman" w:hAnsi="Times New Roman" w:cs="Times New Roman"/>
                <w:i/>
                <w:sz w:val="28"/>
                <w:lang w:val="uk-UA"/>
              </w:rPr>
              <w:t>Як рекомендація: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спільний план  виховної роботи суб’єктів освітнього округу (з іншими закладами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 xml:space="preserve">освіти,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ІРЦ,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культури, фізичної культури і спорту тощо)</w:t>
            </w:r>
          </w:p>
          <w:p w:rsidR="00EC329F" w:rsidRPr="00C706B3" w:rsidRDefault="00EC329F" w:rsidP="0059085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473" w:type="dxa"/>
          </w:tcPr>
          <w:p w:rsidR="007168D9" w:rsidRDefault="007168D9" w:rsidP="00C706B3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п.4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Положення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про освітній округ і опорний заклад освіти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затверджене Постановою КМУ від 19 червня 2019 р. № 532</w:t>
            </w:r>
          </w:p>
        </w:tc>
      </w:tr>
      <w:tr w:rsidR="007168D9" w:rsidRPr="0074062A" w:rsidTr="00590857">
        <w:tc>
          <w:tcPr>
            <w:tcW w:w="6469" w:type="dxa"/>
          </w:tcPr>
          <w:p w:rsidR="007168D9" w:rsidRDefault="007168D9" w:rsidP="0069030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72A2">
              <w:rPr>
                <w:rFonts w:ascii="Times New Roman" w:hAnsi="Times New Roman" w:cs="Times New Roman"/>
                <w:i/>
                <w:sz w:val="28"/>
                <w:lang w:val="uk-UA"/>
              </w:rPr>
              <w:lastRenderedPageBreak/>
              <w:t>Як рекомендація: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спільний план роботи опорного закладу та філії </w:t>
            </w:r>
          </w:p>
        </w:tc>
        <w:tc>
          <w:tcPr>
            <w:tcW w:w="7473" w:type="dxa"/>
          </w:tcPr>
          <w:p w:rsidR="007168D9" w:rsidRPr="00C706B3" w:rsidRDefault="007168D9" w:rsidP="00690307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п.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2,6 розділу ІІ Типового положення про філію закладу освіти, затвердженого наказом МОН України від 06.12.2017  № 1568</w:t>
            </w:r>
          </w:p>
        </w:tc>
      </w:tr>
      <w:tr w:rsidR="007168D9" w:rsidRPr="0074062A" w:rsidTr="00590857">
        <w:tc>
          <w:tcPr>
            <w:tcW w:w="6469" w:type="dxa"/>
          </w:tcPr>
          <w:p w:rsidR="007168D9" w:rsidRPr="00AE1D6E" w:rsidRDefault="007168D9" w:rsidP="00CB0F0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E1D6E">
              <w:rPr>
                <w:rFonts w:ascii="Times New Roman" w:hAnsi="Times New Roman" w:cs="Times New Roman"/>
                <w:sz w:val="28"/>
                <w:lang w:val="uk-UA"/>
              </w:rPr>
              <w:t>Положення про підвезення учнів</w:t>
            </w:r>
          </w:p>
        </w:tc>
        <w:tc>
          <w:tcPr>
            <w:tcW w:w="7473" w:type="dxa"/>
          </w:tcPr>
          <w:p w:rsidR="007168D9" w:rsidRPr="00AE1D6E" w:rsidRDefault="007168D9" w:rsidP="00CB0F00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E1D6E">
              <w:rPr>
                <w:rFonts w:ascii="Times New Roman" w:hAnsi="Times New Roman" w:cs="Times New Roman"/>
                <w:sz w:val="28"/>
                <w:lang w:val="uk-UA"/>
              </w:rPr>
              <w:t>п. 4, 5 ст.13 Закону України «Про освіту»;</w:t>
            </w:r>
          </w:p>
          <w:p w:rsidR="007168D9" w:rsidRPr="00AE1D6E" w:rsidRDefault="007168D9" w:rsidP="00CB0F00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E1D6E">
              <w:rPr>
                <w:rFonts w:ascii="Times New Roman" w:hAnsi="Times New Roman" w:cs="Times New Roman"/>
                <w:sz w:val="28"/>
                <w:lang w:val="uk-UA"/>
              </w:rPr>
              <w:t>Рішення засновника</w:t>
            </w:r>
          </w:p>
        </w:tc>
      </w:tr>
      <w:tr w:rsidR="007168D9" w:rsidRPr="0074062A" w:rsidTr="00590857">
        <w:tc>
          <w:tcPr>
            <w:tcW w:w="6469" w:type="dxa"/>
          </w:tcPr>
          <w:p w:rsidR="007168D9" w:rsidRPr="0074062A" w:rsidRDefault="007168D9" w:rsidP="000A3CF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Пакет документів щодо підвезення учнів (накази, маршрутний лист, графік підвезення тощо)</w:t>
            </w:r>
          </w:p>
        </w:tc>
        <w:tc>
          <w:tcPr>
            <w:tcW w:w="7473" w:type="dxa"/>
          </w:tcPr>
          <w:p w:rsidR="007168D9" w:rsidRPr="0074062A" w:rsidRDefault="007168D9" w:rsidP="000A3CF6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п.7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Положення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про освітній округ і опорний заклад освіти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затверджене Постановою КМУ від 19 червня 2019 р. № 532</w:t>
            </w:r>
          </w:p>
        </w:tc>
      </w:tr>
      <w:tr w:rsidR="007168D9" w:rsidRPr="0074062A" w:rsidTr="00590857">
        <w:tc>
          <w:tcPr>
            <w:tcW w:w="6469" w:type="dxa"/>
          </w:tcPr>
          <w:p w:rsidR="007168D9" w:rsidRDefault="007168D9" w:rsidP="0098190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Цивільно-правові угоди суб’єктів освітнього округу для врегулювання окремих питань </w:t>
            </w:r>
          </w:p>
        </w:tc>
        <w:tc>
          <w:tcPr>
            <w:tcW w:w="7473" w:type="dxa"/>
          </w:tcPr>
          <w:p w:rsidR="007168D9" w:rsidRPr="00C706B3" w:rsidRDefault="007168D9" w:rsidP="00981905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п.3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Положення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C706B3">
              <w:rPr>
                <w:rFonts w:ascii="Times New Roman" w:hAnsi="Times New Roman" w:cs="Times New Roman"/>
                <w:sz w:val="28"/>
                <w:lang w:val="uk-UA"/>
              </w:rPr>
              <w:t>про освітній округ і опорний заклад освіти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затверджене Постановою КМУ від 19 червня 2019 р. № 532</w:t>
            </w:r>
          </w:p>
        </w:tc>
      </w:tr>
      <w:tr w:rsidR="007168D9" w:rsidRPr="00CB3B45" w:rsidTr="00590857">
        <w:tc>
          <w:tcPr>
            <w:tcW w:w="6469" w:type="dxa"/>
          </w:tcPr>
          <w:p w:rsidR="007168D9" w:rsidRDefault="007168D9" w:rsidP="00CC673B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Стратегія розвитку закладу освіти</w:t>
            </w:r>
          </w:p>
        </w:tc>
        <w:tc>
          <w:tcPr>
            <w:tcW w:w="7473" w:type="dxa"/>
          </w:tcPr>
          <w:p w:rsidR="007168D9" w:rsidRPr="00CC673B" w:rsidRDefault="00237A1C" w:rsidP="00CC673B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Ст.38 </w:t>
            </w:r>
            <w:r w:rsidR="00CC673B"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="00CC673B" w:rsidRPr="00CC673B">
              <w:rPr>
                <w:rFonts w:ascii="Times New Roman" w:hAnsi="Times New Roman" w:cs="Times New Roman"/>
                <w:sz w:val="28"/>
                <w:lang w:val="uk-UA"/>
              </w:rPr>
              <w:t>озділ VI З</w:t>
            </w:r>
            <w:r w:rsidR="00CC673B">
              <w:rPr>
                <w:rFonts w:ascii="Times New Roman" w:hAnsi="Times New Roman" w:cs="Times New Roman"/>
                <w:sz w:val="28"/>
                <w:lang w:val="uk-UA"/>
              </w:rPr>
              <w:t xml:space="preserve">акону </w:t>
            </w:r>
            <w:r w:rsidR="00CC673B" w:rsidRPr="00CC673B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="00CC673B">
              <w:rPr>
                <w:rFonts w:ascii="Times New Roman" w:hAnsi="Times New Roman" w:cs="Times New Roman"/>
                <w:sz w:val="28"/>
                <w:lang w:val="uk-UA"/>
              </w:rPr>
              <w:t>країни</w:t>
            </w:r>
            <w:r w:rsidR="00CC673B" w:rsidRPr="00CC673B">
              <w:rPr>
                <w:rFonts w:ascii="Times New Roman" w:hAnsi="Times New Roman" w:cs="Times New Roman"/>
                <w:sz w:val="28"/>
                <w:lang w:val="uk-UA"/>
              </w:rPr>
              <w:t xml:space="preserve">  «Про загальну середню освіту»</w:t>
            </w:r>
            <w:r w:rsidR="00CC673B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="00CC673B" w:rsidRPr="00CC673B">
              <w:rPr>
                <w:rFonts w:ascii="Times New Roman" w:hAnsi="Times New Roman" w:cs="Times New Roman"/>
                <w:sz w:val="28"/>
                <w:lang w:val="uk-UA"/>
              </w:rPr>
              <w:t>прийнятий від 13.05.1999</w:t>
            </w:r>
            <w:r w:rsidR="00CC673B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C673B" w:rsidRPr="00CC673B">
              <w:rPr>
                <w:rFonts w:ascii="Times New Roman" w:hAnsi="Times New Roman" w:cs="Times New Roman"/>
                <w:sz w:val="28"/>
                <w:lang w:val="uk-UA"/>
              </w:rPr>
              <w:t xml:space="preserve">№ </w:t>
            </w:r>
            <w:r w:rsidR="00CC673B" w:rsidRPr="00CC673B">
              <w:rPr>
                <w:rFonts w:ascii="Times New Roman" w:hAnsi="Times New Roman" w:cs="Times New Roman"/>
                <w:bCs/>
                <w:sz w:val="28"/>
                <w:lang w:val="uk-UA"/>
              </w:rPr>
              <w:t>651-XIV (зі змінами від 06.06.2019</w:t>
            </w:r>
            <w:r w:rsidR="00CC673B" w:rsidRPr="00CC673B">
              <w:rPr>
                <w:rFonts w:ascii="Times New Roman" w:hAnsi="Times New Roman" w:cs="Times New Roman"/>
                <w:sz w:val="28"/>
                <w:lang w:val="uk-UA"/>
              </w:rPr>
              <w:t>№ 2745-VIII)</w:t>
            </w:r>
          </w:p>
        </w:tc>
      </w:tr>
      <w:tr w:rsidR="007168D9" w:rsidRPr="00B01DF1" w:rsidTr="00C706B3">
        <w:tc>
          <w:tcPr>
            <w:tcW w:w="13942" w:type="dxa"/>
            <w:gridSpan w:val="2"/>
            <w:shd w:val="clear" w:color="auto" w:fill="FFC000" w:themeFill="accent4"/>
          </w:tcPr>
          <w:p w:rsidR="007168D9" w:rsidRDefault="007168D9" w:rsidP="00BC647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CC673B">
              <w:rPr>
                <w:lang w:val="uk-UA"/>
              </w:rPr>
              <w:br w:type="column"/>
            </w:r>
            <w:r w:rsidRPr="00BC647A">
              <w:rPr>
                <w:rFonts w:ascii="Times New Roman" w:hAnsi="Times New Roman" w:cs="Times New Roman"/>
                <w:b/>
                <w:sz w:val="28"/>
                <w:lang w:val="uk-UA"/>
              </w:rPr>
              <w:t>Не є обов’язковими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для всіх закладів загальної середньої освіти</w:t>
            </w:r>
          </w:p>
        </w:tc>
      </w:tr>
      <w:tr w:rsidR="007168D9" w:rsidRPr="00B01DF1" w:rsidTr="00D6287F">
        <w:tc>
          <w:tcPr>
            <w:tcW w:w="6469" w:type="dxa"/>
          </w:tcPr>
          <w:p w:rsidR="007168D9" w:rsidRPr="00DE49B3" w:rsidRDefault="007168D9" w:rsidP="00FA07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E49B3">
              <w:rPr>
                <w:rFonts w:ascii="Times New Roman" w:hAnsi="Times New Roman" w:cs="Times New Roman"/>
                <w:sz w:val="28"/>
                <w:lang w:val="uk-UA"/>
              </w:rPr>
              <w:t>Книга записів наслідків внутрішнього контролю</w:t>
            </w:r>
          </w:p>
        </w:tc>
        <w:tc>
          <w:tcPr>
            <w:tcW w:w="7473" w:type="dxa"/>
            <w:vMerge w:val="restart"/>
          </w:tcPr>
          <w:p w:rsidR="007168D9" w:rsidRPr="00B01DF1" w:rsidRDefault="007168D9" w:rsidP="00BC647A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7168D9" w:rsidRPr="00B01DF1" w:rsidTr="00D6287F">
        <w:tc>
          <w:tcPr>
            <w:tcW w:w="6469" w:type="dxa"/>
          </w:tcPr>
          <w:p w:rsidR="007168D9" w:rsidRPr="00DE49B3" w:rsidRDefault="007168D9" w:rsidP="00FA07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E49B3">
              <w:rPr>
                <w:rFonts w:ascii="Times New Roman" w:hAnsi="Times New Roman" w:cs="Times New Roman"/>
                <w:sz w:val="28"/>
                <w:lang w:val="uk-UA"/>
              </w:rPr>
              <w:t>Книга протоколів педради</w:t>
            </w:r>
          </w:p>
        </w:tc>
        <w:tc>
          <w:tcPr>
            <w:tcW w:w="7473" w:type="dxa"/>
            <w:vMerge/>
          </w:tcPr>
          <w:p w:rsidR="007168D9" w:rsidRPr="00B01DF1" w:rsidRDefault="007168D9" w:rsidP="00FA071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168D9" w:rsidRPr="00B01DF1" w:rsidTr="00D6287F">
        <w:tc>
          <w:tcPr>
            <w:tcW w:w="6469" w:type="dxa"/>
          </w:tcPr>
          <w:p w:rsidR="007168D9" w:rsidRPr="00DE49B3" w:rsidRDefault="007168D9" w:rsidP="00FA071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DE49B3">
              <w:rPr>
                <w:rFonts w:ascii="Times New Roman" w:hAnsi="Times New Roman" w:cs="Times New Roman"/>
                <w:sz w:val="28"/>
                <w:lang w:val="uk-UA"/>
              </w:rPr>
              <w:t xml:space="preserve">Списки первинного обліку дітей </w:t>
            </w:r>
          </w:p>
        </w:tc>
        <w:tc>
          <w:tcPr>
            <w:tcW w:w="7473" w:type="dxa"/>
            <w:vMerge/>
          </w:tcPr>
          <w:p w:rsidR="007168D9" w:rsidRPr="00B01DF1" w:rsidRDefault="007168D9" w:rsidP="00FA071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7168D9" w:rsidRPr="00B01DF1" w:rsidTr="00D6287F">
        <w:tc>
          <w:tcPr>
            <w:tcW w:w="6469" w:type="dxa"/>
          </w:tcPr>
          <w:p w:rsidR="007168D9" w:rsidRPr="00DE49B3" w:rsidRDefault="007168D9" w:rsidP="00140A0C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140A0C">
              <w:rPr>
                <w:rFonts w:ascii="Times New Roman" w:hAnsi="Times New Roman" w:cs="Times New Roman"/>
                <w:sz w:val="28"/>
                <w:lang w:val="uk-UA"/>
              </w:rPr>
              <w:t>Плани роботи класних керівників, вихователів, бібліотекарів, методичних об'єднань, гуртків, спортивних секцій, поурочні плани, що складались на основі календарно-тематичних. Відтепер ці документи можуть створюватись лише за рішенням педагогічної ради закладу освіти та мати довільну форму й структуру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7473" w:type="dxa"/>
          </w:tcPr>
          <w:p w:rsidR="007168D9" w:rsidRPr="00B01DF1" w:rsidRDefault="007168D9" w:rsidP="00FA071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Із сайту МОН України. Режим доступу: </w:t>
            </w:r>
            <w:hyperlink r:id="rId9" w:history="1">
              <w:r w:rsidRPr="009C4C8C">
                <w:rPr>
                  <w:rStyle w:val="a9"/>
                  <w:rFonts w:ascii="Times New Roman" w:hAnsi="Times New Roman" w:cs="Times New Roman"/>
                  <w:sz w:val="28"/>
                  <w:lang w:val="uk-UA"/>
                </w:rPr>
                <w:t>https://cutt.ly/BhIDDZ</w:t>
              </w:r>
            </w:hyperlink>
          </w:p>
        </w:tc>
      </w:tr>
    </w:tbl>
    <w:p w:rsidR="00584151" w:rsidRDefault="00584151" w:rsidP="00584151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3"/>
        <w:tblW w:w="13942" w:type="dxa"/>
        <w:tblLook w:val="04A0" w:firstRow="1" w:lastRow="0" w:firstColumn="1" w:lastColumn="0" w:noHBand="0" w:noVBand="1"/>
      </w:tblPr>
      <w:tblGrid>
        <w:gridCol w:w="6469"/>
        <w:gridCol w:w="7473"/>
      </w:tblGrid>
      <w:tr w:rsidR="00C706B3" w:rsidRPr="00B01DF1" w:rsidTr="00C706B3">
        <w:tc>
          <w:tcPr>
            <w:tcW w:w="13942" w:type="dxa"/>
            <w:gridSpan w:val="2"/>
            <w:shd w:val="clear" w:color="auto" w:fill="FFC000" w:themeFill="accent4"/>
          </w:tcPr>
          <w:p w:rsidR="00C706B3" w:rsidRPr="00C706B3" w:rsidRDefault="00C706B3" w:rsidP="00C706B3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Питання для обов’язкового затвердження педагогічною радою:</w:t>
            </w:r>
          </w:p>
        </w:tc>
      </w:tr>
      <w:tr w:rsidR="005F51F1" w:rsidRPr="00B01DF1" w:rsidTr="00590857">
        <w:tc>
          <w:tcPr>
            <w:tcW w:w="6469" w:type="dxa"/>
          </w:tcPr>
          <w:p w:rsidR="005F51F1" w:rsidRPr="00DB6290" w:rsidRDefault="005F51F1" w:rsidP="00EC5E2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t xml:space="preserve">Структура навчального року (за чвертями, півріччями, семестрами), тривалість навчального тижня, дня, занять, відпочинку між ними, інші </w:t>
            </w: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форми організації освітнього процесу</w:t>
            </w:r>
          </w:p>
        </w:tc>
        <w:tc>
          <w:tcPr>
            <w:tcW w:w="7473" w:type="dxa"/>
          </w:tcPr>
          <w:p w:rsidR="005F51F1" w:rsidRPr="00B01DF1" w:rsidRDefault="00EC5E2E" w:rsidP="005F51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Р</w:t>
            </w:r>
            <w:r w:rsidR="005F51F1">
              <w:rPr>
                <w:rFonts w:ascii="Times New Roman" w:hAnsi="Times New Roman" w:cs="Times New Roman"/>
                <w:sz w:val="28"/>
                <w:lang w:val="uk-UA"/>
              </w:rPr>
              <w:t xml:space="preserve">озділу </w:t>
            </w:r>
            <w:r w:rsidR="005F51F1" w:rsidRPr="00EC5E2E">
              <w:rPr>
                <w:rFonts w:ascii="Times New Roman" w:hAnsi="Times New Roman" w:cs="Times New Roman"/>
                <w:sz w:val="28"/>
                <w:lang w:val="uk-UA"/>
              </w:rPr>
              <w:t xml:space="preserve">XII </w:t>
            </w:r>
            <w:r w:rsidR="005F51F1" w:rsidRPr="00DB6290">
              <w:rPr>
                <w:rFonts w:ascii="Times New Roman" w:hAnsi="Times New Roman" w:cs="Times New Roman"/>
                <w:sz w:val="28"/>
                <w:lang w:val="uk-UA"/>
              </w:rPr>
              <w:t>Закону України «Про освіту»</w:t>
            </w:r>
          </w:p>
        </w:tc>
      </w:tr>
      <w:tr w:rsidR="005F51F1" w:rsidRPr="00B01DF1" w:rsidTr="00590857">
        <w:tc>
          <w:tcPr>
            <w:tcW w:w="6469" w:type="dxa"/>
          </w:tcPr>
          <w:p w:rsidR="005F51F1" w:rsidRPr="00EC5E2E" w:rsidRDefault="005F51F1" w:rsidP="0050056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t>Освітні програми, що схвалю</w:t>
            </w:r>
            <w:r w:rsidR="00500560">
              <w:rPr>
                <w:rFonts w:ascii="Times New Roman" w:hAnsi="Times New Roman" w:cs="Times New Roman"/>
                <w:sz w:val="28"/>
                <w:lang w:val="uk-UA"/>
              </w:rPr>
              <w:t>ю</w:t>
            </w: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t>ться педагогічною радою та затверджу</w:t>
            </w:r>
            <w:r w:rsidR="00500560">
              <w:rPr>
                <w:rFonts w:ascii="Times New Roman" w:hAnsi="Times New Roman" w:cs="Times New Roman"/>
                <w:sz w:val="28"/>
                <w:lang w:val="uk-UA"/>
              </w:rPr>
              <w:t>ю</w:t>
            </w: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t>ться керівником закладу освіти</w:t>
            </w:r>
          </w:p>
        </w:tc>
        <w:tc>
          <w:tcPr>
            <w:tcW w:w="7473" w:type="dxa"/>
          </w:tcPr>
          <w:p w:rsidR="005F51F1" w:rsidRPr="00EC5E2E" w:rsidRDefault="005F51F1" w:rsidP="00EC5E2E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t>п. 3 ст.33 розділу IV Закону України «Про освіту»</w:t>
            </w:r>
          </w:p>
          <w:p w:rsidR="005F51F1" w:rsidRDefault="005F51F1" w:rsidP="00EC5E2E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п.5 ст.15 розділу </w:t>
            </w:r>
            <w:r w:rsidRPr="005F51F1">
              <w:rPr>
                <w:rFonts w:ascii="Times New Roman" w:hAnsi="Times New Roman" w:cs="Times New Roman"/>
                <w:sz w:val="28"/>
                <w:lang w:val="uk-UA"/>
              </w:rPr>
              <w:t xml:space="preserve">XII </w:t>
            </w:r>
            <w:r w:rsidRPr="00DB6290">
              <w:rPr>
                <w:rFonts w:ascii="Times New Roman" w:hAnsi="Times New Roman" w:cs="Times New Roman"/>
                <w:sz w:val="28"/>
                <w:lang w:val="uk-UA"/>
              </w:rPr>
              <w:t>Закону України «Про освіту»</w:t>
            </w:r>
          </w:p>
          <w:p w:rsidR="00C97BE0" w:rsidRDefault="005F51F1" w:rsidP="00C97BE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п.2 ст.39 розділу </w:t>
            </w:r>
            <w:r w:rsidRPr="005F51F1">
              <w:rPr>
                <w:rFonts w:ascii="Times New Roman" w:hAnsi="Times New Roman" w:cs="Times New Roman"/>
                <w:sz w:val="28"/>
                <w:lang w:val="uk-UA"/>
              </w:rPr>
              <w:t xml:space="preserve">XII </w:t>
            </w:r>
            <w:r w:rsidRPr="00DB6290">
              <w:rPr>
                <w:rFonts w:ascii="Times New Roman" w:hAnsi="Times New Roman" w:cs="Times New Roman"/>
                <w:sz w:val="28"/>
                <w:lang w:val="uk-UA"/>
              </w:rPr>
              <w:t>Закону України «Про освіту»</w:t>
            </w:r>
          </w:p>
          <w:p w:rsidR="00C97BE0" w:rsidRPr="00C97BE0" w:rsidRDefault="00C97BE0" w:rsidP="00C97BE0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C97BE0">
              <w:rPr>
                <w:rFonts w:ascii="Times New Roman" w:hAnsi="Times New Roman" w:cs="Times New Roman"/>
                <w:sz w:val="28"/>
                <w:lang w:val="uk-UA"/>
              </w:rPr>
              <w:t>п.21 Лист МОН України «Лист-роз’яснення щодо застосування окремих положень Інструкції з діловодства у закладах загальної середньої освіти» від 03.10.2018 № 1/9-596</w:t>
            </w:r>
          </w:p>
        </w:tc>
      </w:tr>
      <w:tr w:rsidR="005F51F1" w:rsidRPr="00B01DF1" w:rsidTr="00590857">
        <w:tc>
          <w:tcPr>
            <w:tcW w:w="6469" w:type="dxa"/>
          </w:tcPr>
          <w:p w:rsidR="005F51F1" w:rsidRPr="00EC5E2E" w:rsidRDefault="005F51F1" w:rsidP="00EC5E2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t>На основі освітньої програми заклад освіти складає та затверджує навчальний план, що конкретизує організацію освітнього процесу</w:t>
            </w:r>
          </w:p>
        </w:tc>
        <w:tc>
          <w:tcPr>
            <w:tcW w:w="7473" w:type="dxa"/>
          </w:tcPr>
          <w:p w:rsidR="005F51F1" w:rsidRPr="00EC5E2E" w:rsidRDefault="005F51F1" w:rsidP="00EC5E2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t>п.8 ст. 15 розділу XII Закону України «Про освіту»</w:t>
            </w:r>
          </w:p>
        </w:tc>
      </w:tr>
      <w:tr w:rsidR="0085141E" w:rsidRPr="00B01DF1" w:rsidTr="00590857">
        <w:tc>
          <w:tcPr>
            <w:tcW w:w="6469" w:type="dxa"/>
          </w:tcPr>
          <w:p w:rsidR="0085141E" w:rsidRDefault="0085141E" w:rsidP="00EC5E2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План роботи закладу </w:t>
            </w:r>
          </w:p>
        </w:tc>
        <w:tc>
          <w:tcPr>
            <w:tcW w:w="7473" w:type="dxa"/>
            <w:vMerge w:val="restart"/>
          </w:tcPr>
          <w:p w:rsidR="0085141E" w:rsidRPr="00EC5E2E" w:rsidRDefault="00EC5E2E" w:rsidP="005F51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ст.15 </w:t>
            </w: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t xml:space="preserve">Розділу XII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Закону України «Про освіту»</w:t>
            </w:r>
          </w:p>
        </w:tc>
      </w:tr>
      <w:tr w:rsidR="0085141E" w:rsidRPr="00B01DF1" w:rsidTr="00590857">
        <w:tc>
          <w:tcPr>
            <w:tcW w:w="6469" w:type="dxa"/>
          </w:tcPr>
          <w:p w:rsidR="0085141E" w:rsidRDefault="0085141E" w:rsidP="00EC5E2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t>Система процедури внутрішнього забезпечення якості освіти, включаючи систему та механізми забезпечення академічної доброчесності</w:t>
            </w:r>
          </w:p>
        </w:tc>
        <w:tc>
          <w:tcPr>
            <w:tcW w:w="7473" w:type="dxa"/>
            <w:vMerge/>
          </w:tcPr>
          <w:p w:rsidR="0085141E" w:rsidRPr="00B01DF1" w:rsidRDefault="0085141E" w:rsidP="005F51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5141E" w:rsidRPr="00B01DF1" w:rsidTr="00590857">
        <w:tc>
          <w:tcPr>
            <w:tcW w:w="6469" w:type="dxa"/>
          </w:tcPr>
          <w:p w:rsidR="0085141E" w:rsidRDefault="0085141E" w:rsidP="00EC5E2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t>Питання щодо вдосконалення і методичного забезпечення освітнього процесу</w:t>
            </w:r>
          </w:p>
        </w:tc>
        <w:tc>
          <w:tcPr>
            <w:tcW w:w="7473" w:type="dxa"/>
            <w:vMerge/>
          </w:tcPr>
          <w:p w:rsidR="0085141E" w:rsidRPr="00B01DF1" w:rsidRDefault="0085141E" w:rsidP="005F51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5141E" w:rsidRPr="00B01DF1" w:rsidTr="00590857">
        <w:tc>
          <w:tcPr>
            <w:tcW w:w="6469" w:type="dxa"/>
          </w:tcPr>
          <w:p w:rsidR="0085141E" w:rsidRDefault="0085141E" w:rsidP="0050056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t xml:space="preserve">Переведення учнів (вихованців) до наступного класу </w:t>
            </w:r>
            <w:r w:rsidR="00500560">
              <w:rPr>
                <w:rFonts w:ascii="Times New Roman" w:hAnsi="Times New Roman" w:cs="Times New Roman"/>
                <w:sz w:val="28"/>
                <w:lang w:val="uk-UA"/>
              </w:rPr>
              <w:t>та</w:t>
            </w: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t xml:space="preserve"> їх випуску, видачі документів про відповідний рівень освіти, нагородження за успіхи у навчанні</w:t>
            </w:r>
          </w:p>
        </w:tc>
        <w:tc>
          <w:tcPr>
            <w:tcW w:w="7473" w:type="dxa"/>
            <w:vMerge/>
          </w:tcPr>
          <w:p w:rsidR="0085141E" w:rsidRPr="00B01DF1" w:rsidRDefault="0085141E" w:rsidP="005F51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5141E" w:rsidRPr="00B01DF1" w:rsidTr="00590857">
        <w:tc>
          <w:tcPr>
            <w:tcW w:w="6469" w:type="dxa"/>
          </w:tcPr>
          <w:p w:rsidR="0085141E" w:rsidRPr="005F51F1" w:rsidRDefault="0085141E" w:rsidP="00EC5E2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t xml:space="preserve">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</w:t>
            </w:r>
            <w:r w:rsidRPr="00AF1EC5"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  <w:t>щорічний план підвищення кваліфікації</w:t>
            </w:r>
            <w:r w:rsidR="005D1DA2"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  <w:t xml:space="preserve"> </w:t>
            </w:r>
            <w:r w:rsidRPr="00AF1EC5">
              <w:rPr>
                <w:rFonts w:ascii="Times New Roman" w:hAnsi="Times New Roman" w:cs="Times New Roman"/>
                <w:b/>
                <w:sz w:val="28"/>
                <w:u w:val="single"/>
                <w:lang w:val="uk-UA"/>
              </w:rPr>
              <w:t>педагогічних працівників</w:t>
            </w:r>
          </w:p>
        </w:tc>
        <w:tc>
          <w:tcPr>
            <w:tcW w:w="7473" w:type="dxa"/>
            <w:vMerge/>
          </w:tcPr>
          <w:p w:rsidR="0085141E" w:rsidRPr="00B01DF1" w:rsidRDefault="0085141E" w:rsidP="005F51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5141E" w:rsidRPr="00B01DF1" w:rsidTr="00590857">
        <w:tc>
          <w:tcPr>
            <w:tcW w:w="6469" w:type="dxa"/>
          </w:tcPr>
          <w:p w:rsidR="0085141E" w:rsidRPr="005F51F1" w:rsidRDefault="0085141E" w:rsidP="00EC5E2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t xml:space="preserve">Ухвалює рішення щодо відзначення, морального та матеріального заохочення учнів (вихованців), працівників закладу та інших учасників освітнього </w:t>
            </w:r>
            <w:r w:rsidRPr="00EC5E2E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процесу</w:t>
            </w:r>
          </w:p>
        </w:tc>
        <w:tc>
          <w:tcPr>
            <w:tcW w:w="7473" w:type="dxa"/>
            <w:vMerge/>
          </w:tcPr>
          <w:p w:rsidR="0085141E" w:rsidRPr="00B01DF1" w:rsidRDefault="0085141E" w:rsidP="005F51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5141E" w:rsidRPr="00B01DF1" w:rsidTr="00590857">
        <w:tc>
          <w:tcPr>
            <w:tcW w:w="6469" w:type="dxa"/>
          </w:tcPr>
          <w:p w:rsidR="0085141E" w:rsidRPr="005F51F1" w:rsidRDefault="00EC5E2E" w:rsidP="00EC5E2E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="0085141E" w:rsidRPr="00EC5E2E">
              <w:rPr>
                <w:rFonts w:ascii="Times New Roman" w:hAnsi="Times New Roman" w:cs="Times New Roman"/>
                <w:sz w:val="28"/>
                <w:lang w:val="uk-UA"/>
              </w:rPr>
              <w:t>озглядає питання щодо відповідальності учнів (вихованців), працівників закладу та інших учасників освітнього процесу за невиконання ними своїх обов’язків</w:t>
            </w:r>
          </w:p>
        </w:tc>
        <w:tc>
          <w:tcPr>
            <w:tcW w:w="7473" w:type="dxa"/>
            <w:vMerge/>
          </w:tcPr>
          <w:p w:rsidR="0085141E" w:rsidRPr="00B01DF1" w:rsidRDefault="0085141E" w:rsidP="005F51F1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DE645C" w:rsidRDefault="00DE645C" w:rsidP="00EC5E2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33105D" w:rsidRDefault="0033105D" w:rsidP="00EC5E2E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bookmarkStart w:id="3" w:name="_GoBack"/>
      <w:bookmarkEnd w:id="3"/>
    </w:p>
    <w:sectPr w:rsidR="0033105D" w:rsidSect="00B01DF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57" w:rsidRDefault="00590857" w:rsidP="00B01DF1">
      <w:pPr>
        <w:spacing w:after="0" w:line="240" w:lineRule="auto"/>
      </w:pPr>
      <w:r>
        <w:separator/>
      </w:r>
    </w:p>
  </w:endnote>
  <w:endnote w:type="continuationSeparator" w:id="0">
    <w:p w:rsidR="00590857" w:rsidRDefault="00590857" w:rsidP="00B0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57" w:rsidRDefault="00590857" w:rsidP="00B01DF1">
      <w:pPr>
        <w:spacing w:after="0" w:line="240" w:lineRule="auto"/>
      </w:pPr>
      <w:r>
        <w:separator/>
      </w:r>
    </w:p>
  </w:footnote>
  <w:footnote w:type="continuationSeparator" w:id="0">
    <w:p w:rsidR="00590857" w:rsidRDefault="00590857" w:rsidP="00B0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373"/>
    <w:multiLevelType w:val="hybridMultilevel"/>
    <w:tmpl w:val="834E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390F"/>
    <w:multiLevelType w:val="hybridMultilevel"/>
    <w:tmpl w:val="33001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6744"/>
    <w:multiLevelType w:val="hybridMultilevel"/>
    <w:tmpl w:val="46BE7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01162"/>
    <w:multiLevelType w:val="hybridMultilevel"/>
    <w:tmpl w:val="E7101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571F2"/>
    <w:multiLevelType w:val="hybridMultilevel"/>
    <w:tmpl w:val="83106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434B0"/>
    <w:multiLevelType w:val="hybridMultilevel"/>
    <w:tmpl w:val="8372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B4980"/>
    <w:multiLevelType w:val="hybridMultilevel"/>
    <w:tmpl w:val="0AB8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0EFC"/>
    <w:multiLevelType w:val="hybridMultilevel"/>
    <w:tmpl w:val="B9EC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66DD6"/>
    <w:multiLevelType w:val="hybridMultilevel"/>
    <w:tmpl w:val="C7D24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03986"/>
    <w:multiLevelType w:val="hybridMultilevel"/>
    <w:tmpl w:val="092AF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869DA"/>
    <w:multiLevelType w:val="hybridMultilevel"/>
    <w:tmpl w:val="AE800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8DE38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E57E9"/>
    <w:multiLevelType w:val="hybridMultilevel"/>
    <w:tmpl w:val="3C32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E45E8"/>
    <w:multiLevelType w:val="hybridMultilevel"/>
    <w:tmpl w:val="BE6A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566F5"/>
    <w:multiLevelType w:val="hybridMultilevel"/>
    <w:tmpl w:val="96FE0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017BE"/>
    <w:multiLevelType w:val="hybridMultilevel"/>
    <w:tmpl w:val="660E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41153"/>
    <w:multiLevelType w:val="hybridMultilevel"/>
    <w:tmpl w:val="5A725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033EA"/>
    <w:multiLevelType w:val="multilevel"/>
    <w:tmpl w:val="B0A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D90476"/>
    <w:multiLevelType w:val="hybridMultilevel"/>
    <w:tmpl w:val="3E6A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E27A8"/>
    <w:multiLevelType w:val="hybridMultilevel"/>
    <w:tmpl w:val="4748F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4EBA"/>
    <w:multiLevelType w:val="hybridMultilevel"/>
    <w:tmpl w:val="2410C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7238C"/>
    <w:multiLevelType w:val="hybridMultilevel"/>
    <w:tmpl w:val="3EF4894E"/>
    <w:lvl w:ilvl="0" w:tplc="B65A313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B235D"/>
    <w:multiLevelType w:val="hybridMultilevel"/>
    <w:tmpl w:val="5AF8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50DA3"/>
    <w:multiLevelType w:val="hybridMultilevel"/>
    <w:tmpl w:val="9EF4A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81372"/>
    <w:multiLevelType w:val="hybridMultilevel"/>
    <w:tmpl w:val="C7082F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056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071EE"/>
    <w:multiLevelType w:val="hybridMultilevel"/>
    <w:tmpl w:val="2AEE7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D4890"/>
    <w:multiLevelType w:val="hybridMultilevel"/>
    <w:tmpl w:val="0DA6D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6112A"/>
    <w:multiLevelType w:val="hybridMultilevel"/>
    <w:tmpl w:val="3EF4894E"/>
    <w:lvl w:ilvl="0" w:tplc="B65A313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C691A"/>
    <w:multiLevelType w:val="hybridMultilevel"/>
    <w:tmpl w:val="B0A2C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778A3"/>
    <w:multiLevelType w:val="hybridMultilevel"/>
    <w:tmpl w:val="A8C4E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50F4F"/>
    <w:multiLevelType w:val="hybridMultilevel"/>
    <w:tmpl w:val="14B024E8"/>
    <w:lvl w:ilvl="0" w:tplc="04190011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344C7"/>
    <w:multiLevelType w:val="hybridMultilevel"/>
    <w:tmpl w:val="85EC367C"/>
    <w:lvl w:ilvl="0" w:tplc="92787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D6D4F"/>
    <w:multiLevelType w:val="hybridMultilevel"/>
    <w:tmpl w:val="609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816D3"/>
    <w:multiLevelType w:val="hybridMultilevel"/>
    <w:tmpl w:val="76CA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22612"/>
    <w:multiLevelType w:val="hybridMultilevel"/>
    <w:tmpl w:val="4FE46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04228"/>
    <w:multiLevelType w:val="hybridMultilevel"/>
    <w:tmpl w:val="667E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27D80"/>
    <w:multiLevelType w:val="hybridMultilevel"/>
    <w:tmpl w:val="36640D3A"/>
    <w:lvl w:ilvl="0" w:tplc="0C127DA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F75282"/>
    <w:multiLevelType w:val="hybridMultilevel"/>
    <w:tmpl w:val="88EADFB2"/>
    <w:lvl w:ilvl="0" w:tplc="6A3043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6"/>
  </w:num>
  <w:num w:numId="4">
    <w:abstractNumId w:val="36"/>
  </w:num>
  <w:num w:numId="5">
    <w:abstractNumId w:val="2"/>
  </w:num>
  <w:num w:numId="6">
    <w:abstractNumId w:val="4"/>
  </w:num>
  <w:num w:numId="7">
    <w:abstractNumId w:val="7"/>
  </w:num>
  <w:num w:numId="8">
    <w:abstractNumId w:val="32"/>
  </w:num>
  <w:num w:numId="9">
    <w:abstractNumId w:val="12"/>
  </w:num>
  <w:num w:numId="10">
    <w:abstractNumId w:val="25"/>
  </w:num>
  <w:num w:numId="11">
    <w:abstractNumId w:val="3"/>
  </w:num>
  <w:num w:numId="12">
    <w:abstractNumId w:val="18"/>
  </w:num>
  <w:num w:numId="13">
    <w:abstractNumId w:val="1"/>
  </w:num>
  <w:num w:numId="14">
    <w:abstractNumId w:val="31"/>
  </w:num>
  <w:num w:numId="15">
    <w:abstractNumId w:val="17"/>
  </w:num>
  <w:num w:numId="16">
    <w:abstractNumId w:val="14"/>
  </w:num>
  <w:num w:numId="17">
    <w:abstractNumId w:val="10"/>
  </w:num>
  <w:num w:numId="18">
    <w:abstractNumId w:val="15"/>
  </w:num>
  <w:num w:numId="19">
    <w:abstractNumId w:val="13"/>
  </w:num>
  <w:num w:numId="20">
    <w:abstractNumId w:val="11"/>
  </w:num>
  <w:num w:numId="21">
    <w:abstractNumId w:val="5"/>
  </w:num>
  <w:num w:numId="22">
    <w:abstractNumId w:val="21"/>
  </w:num>
  <w:num w:numId="23">
    <w:abstractNumId w:val="35"/>
  </w:num>
  <w:num w:numId="24">
    <w:abstractNumId w:val="24"/>
  </w:num>
  <w:num w:numId="25">
    <w:abstractNumId w:val="6"/>
  </w:num>
  <w:num w:numId="26">
    <w:abstractNumId w:val="29"/>
  </w:num>
  <w:num w:numId="27">
    <w:abstractNumId w:val="9"/>
  </w:num>
  <w:num w:numId="28">
    <w:abstractNumId w:val="34"/>
  </w:num>
  <w:num w:numId="29">
    <w:abstractNumId w:val="22"/>
  </w:num>
  <w:num w:numId="30">
    <w:abstractNumId w:val="28"/>
  </w:num>
  <w:num w:numId="31">
    <w:abstractNumId w:val="23"/>
  </w:num>
  <w:num w:numId="32">
    <w:abstractNumId w:val="33"/>
  </w:num>
  <w:num w:numId="33">
    <w:abstractNumId w:val="8"/>
  </w:num>
  <w:num w:numId="34">
    <w:abstractNumId w:val="27"/>
  </w:num>
  <w:num w:numId="35">
    <w:abstractNumId w:val="19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660"/>
    <w:rsid w:val="0002111E"/>
    <w:rsid w:val="00047BD9"/>
    <w:rsid w:val="00051A10"/>
    <w:rsid w:val="00066119"/>
    <w:rsid w:val="00066849"/>
    <w:rsid w:val="000671F3"/>
    <w:rsid w:val="00087F78"/>
    <w:rsid w:val="000925CE"/>
    <w:rsid w:val="000A0A26"/>
    <w:rsid w:val="000A6C42"/>
    <w:rsid w:val="000D14CE"/>
    <w:rsid w:val="000E1291"/>
    <w:rsid w:val="00103455"/>
    <w:rsid w:val="00112185"/>
    <w:rsid w:val="00122880"/>
    <w:rsid w:val="00140A0C"/>
    <w:rsid w:val="00155905"/>
    <w:rsid w:val="0017231A"/>
    <w:rsid w:val="001742F5"/>
    <w:rsid w:val="0019306B"/>
    <w:rsid w:val="001C1CDB"/>
    <w:rsid w:val="001C304D"/>
    <w:rsid w:val="001C6B6C"/>
    <w:rsid w:val="001D0679"/>
    <w:rsid w:val="00237A1C"/>
    <w:rsid w:val="002412A5"/>
    <w:rsid w:val="0025534A"/>
    <w:rsid w:val="0029586E"/>
    <w:rsid w:val="002A0924"/>
    <w:rsid w:val="002A2586"/>
    <w:rsid w:val="002C0822"/>
    <w:rsid w:val="002E3F79"/>
    <w:rsid w:val="002F0CA4"/>
    <w:rsid w:val="003272A2"/>
    <w:rsid w:val="0033105D"/>
    <w:rsid w:val="0033416B"/>
    <w:rsid w:val="003701ED"/>
    <w:rsid w:val="00375D56"/>
    <w:rsid w:val="003831D3"/>
    <w:rsid w:val="003B2463"/>
    <w:rsid w:val="00413031"/>
    <w:rsid w:val="00427674"/>
    <w:rsid w:val="00427CDB"/>
    <w:rsid w:val="00445E43"/>
    <w:rsid w:val="00480F6C"/>
    <w:rsid w:val="00482FA6"/>
    <w:rsid w:val="00500560"/>
    <w:rsid w:val="0050495F"/>
    <w:rsid w:val="00506B10"/>
    <w:rsid w:val="00564A4A"/>
    <w:rsid w:val="00577AA8"/>
    <w:rsid w:val="00584151"/>
    <w:rsid w:val="00590857"/>
    <w:rsid w:val="00592A85"/>
    <w:rsid w:val="005953D4"/>
    <w:rsid w:val="005A0913"/>
    <w:rsid w:val="005B23F0"/>
    <w:rsid w:val="005B55ED"/>
    <w:rsid w:val="005C481A"/>
    <w:rsid w:val="005D059C"/>
    <w:rsid w:val="005D1DA2"/>
    <w:rsid w:val="005D7483"/>
    <w:rsid w:val="005F0212"/>
    <w:rsid w:val="005F51F1"/>
    <w:rsid w:val="0060436C"/>
    <w:rsid w:val="00615226"/>
    <w:rsid w:val="00621BCA"/>
    <w:rsid w:val="00635567"/>
    <w:rsid w:val="00692151"/>
    <w:rsid w:val="006A06BB"/>
    <w:rsid w:val="006A7A35"/>
    <w:rsid w:val="006B4691"/>
    <w:rsid w:val="006E2C61"/>
    <w:rsid w:val="006F16B9"/>
    <w:rsid w:val="007168D9"/>
    <w:rsid w:val="0074062A"/>
    <w:rsid w:val="00757294"/>
    <w:rsid w:val="007728B3"/>
    <w:rsid w:val="00791F00"/>
    <w:rsid w:val="007975E4"/>
    <w:rsid w:val="007B41F3"/>
    <w:rsid w:val="007D7C92"/>
    <w:rsid w:val="00835DD8"/>
    <w:rsid w:val="00837542"/>
    <w:rsid w:val="00846253"/>
    <w:rsid w:val="0085141E"/>
    <w:rsid w:val="00857A08"/>
    <w:rsid w:val="0086345A"/>
    <w:rsid w:val="00884E43"/>
    <w:rsid w:val="008A3018"/>
    <w:rsid w:val="00951DFA"/>
    <w:rsid w:val="00981ABD"/>
    <w:rsid w:val="00986056"/>
    <w:rsid w:val="009B5C4F"/>
    <w:rsid w:val="009C5CDF"/>
    <w:rsid w:val="009C7FD2"/>
    <w:rsid w:val="009F4B3E"/>
    <w:rsid w:val="009F792F"/>
    <w:rsid w:val="00A043D8"/>
    <w:rsid w:val="00A11BC5"/>
    <w:rsid w:val="00A56804"/>
    <w:rsid w:val="00A71EF4"/>
    <w:rsid w:val="00AA0F65"/>
    <w:rsid w:val="00AE1D6E"/>
    <w:rsid w:val="00AF1EC5"/>
    <w:rsid w:val="00AF6A18"/>
    <w:rsid w:val="00B01DF1"/>
    <w:rsid w:val="00B16089"/>
    <w:rsid w:val="00B26E78"/>
    <w:rsid w:val="00B37D2C"/>
    <w:rsid w:val="00B45D22"/>
    <w:rsid w:val="00B603A3"/>
    <w:rsid w:val="00B66E0D"/>
    <w:rsid w:val="00B95CC1"/>
    <w:rsid w:val="00BC647A"/>
    <w:rsid w:val="00BC78D1"/>
    <w:rsid w:val="00BD5356"/>
    <w:rsid w:val="00BD5BF2"/>
    <w:rsid w:val="00BF111B"/>
    <w:rsid w:val="00C00B49"/>
    <w:rsid w:val="00C074D9"/>
    <w:rsid w:val="00C210A6"/>
    <w:rsid w:val="00C32661"/>
    <w:rsid w:val="00C37C89"/>
    <w:rsid w:val="00C46FC8"/>
    <w:rsid w:val="00C67EA0"/>
    <w:rsid w:val="00C706B3"/>
    <w:rsid w:val="00C70E7F"/>
    <w:rsid w:val="00C83CC5"/>
    <w:rsid w:val="00C97BE0"/>
    <w:rsid w:val="00CB3B45"/>
    <w:rsid w:val="00CC673B"/>
    <w:rsid w:val="00CC6C02"/>
    <w:rsid w:val="00D1642F"/>
    <w:rsid w:val="00D22492"/>
    <w:rsid w:val="00D46FC8"/>
    <w:rsid w:val="00D52C0D"/>
    <w:rsid w:val="00D6287F"/>
    <w:rsid w:val="00D92B62"/>
    <w:rsid w:val="00D97416"/>
    <w:rsid w:val="00DB6290"/>
    <w:rsid w:val="00DB7660"/>
    <w:rsid w:val="00DD55F2"/>
    <w:rsid w:val="00DE49B3"/>
    <w:rsid w:val="00DE4F53"/>
    <w:rsid w:val="00DE645C"/>
    <w:rsid w:val="00E06948"/>
    <w:rsid w:val="00E130E3"/>
    <w:rsid w:val="00E27C88"/>
    <w:rsid w:val="00E56DC8"/>
    <w:rsid w:val="00E722EA"/>
    <w:rsid w:val="00E86885"/>
    <w:rsid w:val="00E97A7C"/>
    <w:rsid w:val="00EC329F"/>
    <w:rsid w:val="00EC5E2E"/>
    <w:rsid w:val="00ED07FA"/>
    <w:rsid w:val="00F00E85"/>
    <w:rsid w:val="00F03F92"/>
    <w:rsid w:val="00F170D6"/>
    <w:rsid w:val="00F8066F"/>
    <w:rsid w:val="00FA0718"/>
    <w:rsid w:val="00FF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68163-2C26-4AAE-BF7A-20CB3A58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C8"/>
  </w:style>
  <w:style w:type="paragraph" w:styleId="1">
    <w:name w:val="heading 1"/>
    <w:basedOn w:val="a"/>
    <w:next w:val="a"/>
    <w:link w:val="10"/>
    <w:uiPriority w:val="9"/>
    <w:qFormat/>
    <w:rsid w:val="00172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210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01DF1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01D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01DF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01DF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210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27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7C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0436C"/>
    <w:pPr>
      <w:ind w:left="720"/>
      <w:contextualSpacing/>
    </w:pPr>
  </w:style>
  <w:style w:type="character" w:customStyle="1" w:styleId="rvts15">
    <w:name w:val="rvts15"/>
    <w:basedOn w:val="a0"/>
    <w:rsid w:val="002C0822"/>
  </w:style>
  <w:style w:type="character" w:customStyle="1" w:styleId="rvts9">
    <w:name w:val="rvts9"/>
    <w:basedOn w:val="a0"/>
    <w:rsid w:val="009B5C4F"/>
  </w:style>
  <w:style w:type="character" w:styleId="a9">
    <w:name w:val="Hyperlink"/>
    <w:basedOn w:val="a0"/>
    <w:uiPriority w:val="99"/>
    <w:unhideWhenUsed/>
    <w:rsid w:val="009B5C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5567"/>
    <w:rPr>
      <w:rFonts w:ascii="Segoe UI" w:hAnsi="Segoe UI" w:cs="Segoe UI"/>
      <w:sz w:val="18"/>
      <w:szCs w:val="18"/>
    </w:rPr>
  </w:style>
  <w:style w:type="paragraph" w:customStyle="1" w:styleId="tj">
    <w:name w:val="tj"/>
    <w:basedOn w:val="a"/>
    <w:rsid w:val="0017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00560"/>
  </w:style>
  <w:style w:type="character" w:customStyle="1" w:styleId="10">
    <w:name w:val="Заголовок 1 Знак"/>
    <w:basedOn w:val="a0"/>
    <w:link w:val="1"/>
    <w:uiPriority w:val="9"/>
    <w:rsid w:val="00172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Emphasis"/>
    <w:basedOn w:val="a0"/>
    <w:uiPriority w:val="20"/>
    <w:qFormat/>
    <w:rsid w:val="00621BCA"/>
    <w:rPr>
      <w:i/>
      <w:iCs/>
    </w:rPr>
  </w:style>
  <w:style w:type="character" w:customStyle="1" w:styleId="dat">
    <w:name w:val="dat"/>
    <w:basedOn w:val="a0"/>
    <w:rsid w:val="00CC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208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utt.ly/BhIDD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89F4-DABA-4B01-9F08-82212C22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22</Pages>
  <Words>5142</Words>
  <Characters>29313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RePack by Diakov</cp:lastModifiedBy>
  <cp:revision>84</cp:revision>
  <cp:lastPrinted>2019-06-26T06:33:00Z</cp:lastPrinted>
  <dcterms:created xsi:type="dcterms:W3CDTF">2019-05-30T07:08:00Z</dcterms:created>
  <dcterms:modified xsi:type="dcterms:W3CDTF">2019-09-17T12:15:00Z</dcterms:modified>
</cp:coreProperties>
</file>