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0" w:rsidRPr="001B7267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  <w:r w:rsidRPr="001B7267">
        <w:rPr>
          <w:rFonts w:cs="Calibri"/>
          <w:noProof/>
          <w:lang w:val="uk-UA" w:eastAsia="uk-UA"/>
        </w:rPr>
        <w:drawing>
          <wp:inline distT="0" distB="0" distL="0" distR="0" wp14:anchorId="5086B3AD" wp14:editId="5AA7D81A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УКРАЇНА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ІЛЛІНІВСЬКА СІЛЬСЬКА РАДА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КОСТЯНТИНІВСЬКОГО РАЙОНУ</w:t>
      </w:r>
    </w:p>
    <w:p w:rsidR="00047E50" w:rsidRPr="001B726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ДОНЕЦЬКОЇ ОБЛАСТІ</w:t>
      </w:r>
    </w:p>
    <w:p w:rsidR="00047E50" w:rsidRPr="001B7267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1B7267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ВІДДІЛ ОСВІТИ</w:t>
      </w:r>
    </w:p>
    <w:p w:rsidR="00047E50" w:rsidRPr="001B7267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Pr="001B726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вул.Адміністративна42/3, с. </w:t>
      </w:r>
      <w:proofErr w:type="spellStart"/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Іллінів</w:t>
      </w:r>
      <w:r w:rsidR="003C782B" w:rsidRPr="001B7267">
        <w:rPr>
          <w:rFonts w:ascii="Times New Roman CYR" w:hAnsi="Times New Roman CYR" w:cs="Times New Roman CYR"/>
          <w:sz w:val="20"/>
          <w:szCs w:val="20"/>
          <w:lang w:val="uk-UA"/>
        </w:rPr>
        <w:t>ка</w:t>
      </w:r>
      <w:proofErr w:type="spellEnd"/>
      <w:r w:rsidR="003C782B" w:rsidRPr="001B7267">
        <w:rPr>
          <w:rFonts w:ascii="Times New Roman CYR" w:hAnsi="Times New Roman CYR" w:cs="Times New Roman CYR"/>
          <w:sz w:val="20"/>
          <w:szCs w:val="20"/>
          <w:lang w:val="uk-UA"/>
        </w:rPr>
        <w:t>, Донецька область,85143  тел</w:t>
      </w: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 w:rsidRPr="001B7267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1B7267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1B7267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1B7267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1B7267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 w:rsidRPr="001B7267">
        <w:rPr>
          <w:rFonts w:ascii="Times New Roman" w:hAnsi="Times New Roman"/>
          <w:sz w:val="20"/>
          <w:szCs w:val="20"/>
          <w:lang w:val="uk-UA"/>
        </w:rPr>
        <w:t xml:space="preserve">  </w:t>
      </w:r>
      <w:r w:rsidRPr="001B7267"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 w:rsidRPr="001B7267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 w:rsidRPr="001B7267"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Pr="001B7267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5180" w:type="dxa"/>
        <w:tblLayout w:type="fixed"/>
        <w:tblLook w:val="00A0" w:firstRow="1" w:lastRow="0" w:firstColumn="1" w:lastColumn="0" w:noHBand="0" w:noVBand="0"/>
      </w:tblPr>
      <w:tblGrid>
        <w:gridCol w:w="1367"/>
        <w:gridCol w:w="1715"/>
        <w:gridCol w:w="899"/>
        <w:gridCol w:w="1199"/>
      </w:tblGrid>
      <w:tr w:rsidR="00024831" w:rsidRPr="001B7267" w:rsidTr="00803C42">
        <w:trPr>
          <w:trHeight w:val="63"/>
        </w:trPr>
        <w:tc>
          <w:tcPr>
            <w:tcW w:w="1367" w:type="dxa"/>
          </w:tcPr>
          <w:p w:rsidR="00024831" w:rsidRPr="001B7267" w:rsidRDefault="0069481C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26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1B7267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715" w:type="dxa"/>
          </w:tcPr>
          <w:p w:rsidR="00024831" w:rsidRPr="001B7267" w:rsidRDefault="00803C42" w:rsidP="00803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05</w:t>
            </w:r>
            <w:r w:rsidR="00235C84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02</w:t>
            </w:r>
            <w:r w:rsidR="00235C84" w:rsidRPr="001B7267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20</w:t>
            </w:r>
          </w:p>
        </w:tc>
        <w:tc>
          <w:tcPr>
            <w:tcW w:w="899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267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199" w:type="dxa"/>
          </w:tcPr>
          <w:p w:rsidR="00024831" w:rsidRPr="001B7267" w:rsidRDefault="00803C42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03-21/86</w:t>
            </w:r>
          </w:p>
        </w:tc>
      </w:tr>
      <w:tr w:rsidR="00024831" w:rsidRPr="001B7267" w:rsidTr="00803C42">
        <w:trPr>
          <w:trHeight w:val="59"/>
        </w:trPr>
        <w:tc>
          <w:tcPr>
            <w:tcW w:w="1367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5" w:type="dxa"/>
          </w:tcPr>
          <w:p w:rsidR="00024831" w:rsidRPr="001B7267" w:rsidRDefault="00024831" w:rsidP="007458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</w:tcPr>
          <w:p w:rsidR="00024831" w:rsidRPr="001B7267" w:rsidRDefault="00024831" w:rsidP="00745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36CAF" w:rsidRPr="001B7267" w:rsidRDefault="00B36CAF" w:rsidP="00B36C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CAF" w:rsidRPr="001B7267" w:rsidRDefault="00B36CAF" w:rsidP="00B36CA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36CAF" w:rsidRPr="001B7267" w:rsidRDefault="008D0F5C" w:rsidP="008D0F5C">
      <w:pPr>
        <w:spacing w:after="0"/>
        <w:ind w:left="6372" w:firstLine="3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>Керівникам закладів загальної середньої освіти</w:t>
      </w:r>
    </w:p>
    <w:p w:rsidR="00B36CAF" w:rsidRPr="001B7267" w:rsidRDefault="00B36CAF" w:rsidP="00B36CA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12A9C" w:rsidRDefault="00B12A9C" w:rsidP="00B12A9C">
      <w:pPr>
        <w:pStyle w:val="22"/>
        <w:shd w:val="clear" w:color="auto" w:fill="auto"/>
        <w:spacing w:before="0" w:after="244" w:line="302" w:lineRule="exact"/>
        <w:ind w:right="6440"/>
        <w:jc w:val="left"/>
      </w:pPr>
      <w:r>
        <w:rPr>
          <w:color w:val="000000"/>
          <w:lang w:val="uk-UA" w:eastAsia="uk-UA" w:bidi="uk-UA"/>
        </w:rPr>
        <w:t>Про здійснення вибору підручників для 3 та 7 класів</w:t>
      </w:r>
    </w:p>
    <w:p w:rsidR="00B12A9C" w:rsidRDefault="00B12A9C" w:rsidP="00B12A9C">
      <w:pPr>
        <w:pStyle w:val="22"/>
        <w:shd w:val="clear" w:color="auto" w:fill="auto"/>
        <w:spacing w:before="0" w:after="0" w:line="298" w:lineRule="exact"/>
        <w:ind w:firstLine="740"/>
      </w:pPr>
      <w:r>
        <w:rPr>
          <w:color w:val="000000"/>
          <w:lang w:val="uk-UA" w:eastAsia="uk-UA" w:bidi="uk-UA"/>
        </w:rPr>
        <w:t>Згідно з листом департаменту освіти і науки облдержадміністрації від 29.01.2020 № 01-22/194/0160-20 надсилаємо  для організації роботи лист Міністерства освіти і науки України від 22.01.2020 № 1/9-39 «Про забезпечення виконання наказів Міністерства освіти і науки України від 07 листопада 2019 року № 1409 (із змінами) та від 12 грудня 2019 року № 1543».</w:t>
      </w:r>
    </w:p>
    <w:p w:rsidR="00B12A9C" w:rsidRDefault="00B12A9C" w:rsidP="00B12A9C">
      <w:pPr>
        <w:pStyle w:val="22"/>
        <w:shd w:val="clear" w:color="auto" w:fill="auto"/>
        <w:spacing w:before="0" w:after="0" w:line="298" w:lineRule="exact"/>
        <w:ind w:firstLine="740"/>
      </w:pPr>
      <w:r>
        <w:rPr>
          <w:color w:val="000000"/>
          <w:lang w:val="uk-UA" w:eastAsia="uk-UA" w:bidi="uk-UA"/>
        </w:rPr>
        <w:t>На виконання вищезазначеного листа доручаємо у визначені терміни забезпечити ознайомлення педагогічних працівників закладу загальної середньої освіти з електронними версіями фрагментів оригінал-макетів підручників, які братимуть у II етапі Конкурсу, та заповнення ними спеціальної форми" вибору електронних версій оригінал-макетів підручників.</w:t>
      </w:r>
    </w:p>
    <w:p w:rsidR="00B12A9C" w:rsidRDefault="00B12A9C" w:rsidP="00B12A9C">
      <w:pPr>
        <w:pStyle w:val="22"/>
        <w:shd w:val="clear" w:color="auto" w:fill="auto"/>
        <w:spacing w:before="0" w:after="0" w:line="298" w:lineRule="exact"/>
        <w:ind w:firstLine="74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Наголошуємо, що кількість примірників кожного з підручників має відповідати реальному вибору закладу загальної середньої освіти і визначається як фактична кількість учнів у 2 та 6 класах та кількість учителів, які викладають у 2- та 6 класах даного закладу освіти у 2019-2020 навчальному році. Керівники закладів загальної середньої освіти несуть персональну відповідальність за достовірність результатів вибору та своєчасність їх оформлення.</w:t>
      </w:r>
    </w:p>
    <w:p w:rsidR="00B12A9C" w:rsidRPr="00803C42" w:rsidRDefault="00B12A9C" w:rsidP="00B12A9C">
      <w:pPr>
        <w:pStyle w:val="22"/>
        <w:shd w:val="clear" w:color="auto" w:fill="auto"/>
        <w:spacing w:before="0" w:after="0" w:line="298" w:lineRule="exact"/>
        <w:ind w:firstLine="740"/>
        <w:rPr>
          <w:lang w:val="uk-UA"/>
        </w:rPr>
      </w:pPr>
      <w:r>
        <w:rPr>
          <w:color w:val="000000"/>
          <w:lang w:val="uk-UA" w:eastAsia="uk-UA" w:bidi="uk-UA"/>
        </w:rPr>
        <w:t xml:space="preserve">Повідомляємо, що відповідальною </w:t>
      </w:r>
      <w:r w:rsidR="00803CDC">
        <w:rPr>
          <w:color w:val="000000"/>
          <w:lang w:val="uk-UA" w:eastAsia="uk-UA" w:bidi="uk-UA"/>
        </w:rPr>
        <w:t xml:space="preserve">особою у відділі освіти за виконання наказів МОН України від 07 листопада 2019 року № 1409 та від 12 грудня 2019 року № 1543 призначено </w:t>
      </w:r>
      <w:r w:rsidR="00803CDC" w:rsidRPr="00803C42">
        <w:rPr>
          <w:i/>
          <w:color w:val="000000"/>
          <w:lang w:val="uk-UA" w:eastAsia="uk-UA" w:bidi="uk-UA"/>
        </w:rPr>
        <w:t>Пасічну</w:t>
      </w:r>
      <w:r w:rsidR="00803C42" w:rsidRPr="00803C42">
        <w:rPr>
          <w:i/>
          <w:color w:val="000000"/>
          <w:lang w:val="uk-UA" w:eastAsia="uk-UA" w:bidi="uk-UA"/>
        </w:rPr>
        <w:t xml:space="preserve"> Т.В.</w:t>
      </w:r>
      <w:r w:rsidR="00803CDC" w:rsidRPr="00803C42">
        <w:rPr>
          <w:i/>
          <w:color w:val="000000"/>
          <w:lang w:val="uk-UA" w:eastAsia="uk-UA" w:bidi="uk-UA"/>
        </w:rPr>
        <w:t>,</w:t>
      </w:r>
      <w:r w:rsidR="00803CDC">
        <w:rPr>
          <w:color w:val="000000"/>
          <w:lang w:val="uk-UA" w:eastAsia="uk-UA" w:bidi="uk-UA"/>
        </w:rPr>
        <w:t xml:space="preserve"> завідувача методичним кабінетом відділу освіти, відповідальною за координацію роботи щодо виконання наказів МОН України призначено керівника методичної комісії бібліотекарів методичного кабінету  </w:t>
      </w:r>
      <w:r w:rsidR="00803CDC" w:rsidRPr="00803C42">
        <w:rPr>
          <w:i/>
          <w:color w:val="000000"/>
          <w:lang w:val="uk-UA" w:eastAsia="uk-UA" w:bidi="uk-UA"/>
        </w:rPr>
        <w:t>Карпенко</w:t>
      </w:r>
      <w:r w:rsidR="00803C42" w:rsidRPr="00803C42">
        <w:rPr>
          <w:i/>
          <w:color w:val="000000"/>
          <w:lang w:val="uk-UA" w:eastAsia="uk-UA" w:bidi="uk-UA"/>
        </w:rPr>
        <w:t xml:space="preserve"> О.С.</w:t>
      </w:r>
      <w:r w:rsidR="00803C42" w:rsidRPr="00803C42">
        <w:rPr>
          <w:color w:val="000000"/>
          <w:lang w:val="uk-UA" w:eastAsia="uk-UA" w:bidi="uk-UA"/>
        </w:rPr>
        <w:t>(</w:t>
      </w:r>
      <w:r w:rsidR="00803C42" w:rsidRPr="00803C42">
        <w:rPr>
          <w:i/>
          <w:color w:val="000000"/>
          <w:lang w:val="uk-UA" w:eastAsia="uk-UA" w:bidi="uk-UA"/>
        </w:rPr>
        <w:t>тел. 0501621454</w:t>
      </w:r>
      <w:r w:rsidR="00803C42">
        <w:rPr>
          <w:i/>
          <w:color w:val="000000"/>
          <w:lang w:val="uk-UA" w:eastAsia="uk-UA" w:bidi="uk-UA"/>
        </w:rPr>
        <w:t>, 0961951798</w:t>
      </w:r>
      <w:r w:rsidR="00803C42" w:rsidRPr="00803C42">
        <w:rPr>
          <w:color w:val="000000"/>
          <w:lang w:val="uk-UA" w:eastAsia="uk-UA" w:bidi="uk-UA"/>
        </w:rPr>
        <w:t>)</w:t>
      </w:r>
      <w:r w:rsidR="00803C42">
        <w:rPr>
          <w:color w:val="000000"/>
          <w:lang w:val="uk-UA" w:eastAsia="uk-UA" w:bidi="uk-UA"/>
        </w:rPr>
        <w:t>.</w:t>
      </w:r>
    </w:p>
    <w:p w:rsidR="00B12A9C" w:rsidRDefault="00B12A9C" w:rsidP="00B12A9C">
      <w:pPr>
        <w:pStyle w:val="22"/>
        <w:shd w:val="clear" w:color="auto" w:fill="auto"/>
        <w:spacing w:before="0" w:after="270" w:line="298" w:lineRule="exact"/>
      </w:pPr>
      <w:r>
        <w:rPr>
          <w:color w:val="000000"/>
          <w:lang w:val="uk-UA" w:eastAsia="uk-UA" w:bidi="uk-UA"/>
        </w:rPr>
        <w:t>Додаток: на 12 арк. в 1 прим.</w:t>
      </w:r>
    </w:p>
    <w:p w:rsidR="00C23A82" w:rsidRDefault="00C23A82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6BCA" w:rsidRPr="001B7267" w:rsidRDefault="00776BCA" w:rsidP="00C23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 xml:space="preserve">Начальник відділу освіти  </w:t>
      </w:r>
      <w:r w:rsidR="00CC7986" w:rsidRPr="001B7267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B36CAF" w:rsidRPr="001B7267">
        <w:rPr>
          <w:rFonts w:ascii="Times New Roman" w:hAnsi="Times New Roman"/>
          <w:sz w:val="24"/>
          <w:szCs w:val="24"/>
          <w:lang w:val="uk-UA"/>
        </w:rPr>
        <w:tab/>
      </w:r>
      <w:r w:rsidR="00B36CAF" w:rsidRPr="001B7267">
        <w:rPr>
          <w:rFonts w:ascii="Times New Roman" w:hAnsi="Times New Roman"/>
          <w:sz w:val="24"/>
          <w:szCs w:val="24"/>
          <w:lang w:val="uk-UA"/>
        </w:rPr>
        <w:tab/>
      </w:r>
      <w:r w:rsidR="00CC7986" w:rsidRPr="001B7267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C23A82">
        <w:rPr>
          <w:rFonts w:ascii="Times New Roman" w:hAnsi="Times New Roman"/>
          <w:sz w:val="24"/>
          <w:szCs w:val="24"/>
          <w:lang w:val="uk-UA"/>
        </w:rPr>
        <w:t xml:space="preserve">            Н.В.Сидорчук               </w:t>
      </w:r>
    </w:p>
    <w:p w:rsidR="008D0F5C" w:rsidRPr="001B7267" w:rsidRDefault="008D0F5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726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23A82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B7267">
        <w:rPr>
          <w:rFonts w:ascii="Times New Roman" w:hAnsi="Times New Roman"/>
          <w:sz w:val="20"/>
          <w:szCs w:val="20"/>
          <w:lang w:val="uk-UA"/>
        </w:rPr>
        <w:t>Пасічна Тетяна Валеріївна</w:t>
      </w:r>
      <w:bookmarkStart w:id="0" w:name="_GoBack"/>
      <w:bookmarkEnd w:id="0"/>
    </w:p>
    <w:p w:rsidR="00A057E6" w:rsidRPr="001B7267" w:rsidRDefault="008D0F5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B7267">
        <w:rPr>
          <w:rFonts w:ascii="Times New Roman" w:hAnsi="Times New Roman"/>
          <w:sz w:val="20"/>
          <w:szCs w:val="20"/>
          <w:lang w:val="uk-UA"/>
        </w:rPr>
        <w:t>0666934074</w:t>
      </w:r>
    </w:p>
    <w:sectPr w:rsidR="00A057E6" w:rsidRPr="001B7267" w:rsidSect="00803C4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F7D"/>
    <w:multiLevelType w:val="hybridMultilevel"/>
    <w:tmpl w:val="47308B06"/>
    <w:lvl w:ilvl="0" w:tplc="F62EDE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3">
    <w:nsid w:val="725E559D"/>
    <w:multiLevelType w:val="hybridMultilevel"/>
    <w:tmpl w:val="B2DC13E4"/>
    <w:lvl w:ilvl="0" w:tplc="7BC81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110BD"/>
    <w:rsid w:val="00024831"/>
    <w:rsid w:val="00036AAA"/>
    <w:rsid w:val="00047E50"/>
    <w:rsid w:val="000525E0"/>
    <w:rsid w:val="0008135C"/>
    <w:rsid w:val="000A54A2"/>
    <w:rsid w:val="000B07FA"/>
    <w:rsid w:val="000E221C"/>
    <w:rsid w:val="001551ED"/>
    <w:rsid w:val="001565F8"/>
    <w:rsid w:val="00160029"/>
    <w:rsid w:val="00166B9C"/>
    <w:rsid w:val="00180146"/>
    <w:rsid w:val="001872F2"/>
    <w:rsid w:val="001B7267"/>
    <w:rsid w:val="001E387E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006F5"/>
    <w:rsid w:val="00411EE8"/>
    <w:rsid w:val="004311F8"/>
    <w:rsid w:val="00451071"/>
    <w:rsid w:val="00472DDB"/>
    <w:rsid w:val="004C3EB8"/>
    <w:rsid w:val="004C48A0"/>
    <w:rsid w:val="004F3A02"/>
    <w:rsid w:val="00524603"/>
    <w:rsid w:val="00545C58"/>
    <w:rsid w:val="00565D9E"/>
    <w:rsid w:val="005B252B"/>
    <w:rsid w:val="005C39E6"/>
    <w:rsid w:val="00644D67"/>
    <w:rsid w:val="0069481C"/>
    <w:rsid w:val="006C68A8"/>
    <w:rsid w:val="006D4DA8"/>
    <w:rsid w:val="006D6050"/>
    <w:rsid w:val="0071680E"/>
    <w:rsid w:val="00776BCA"/>
    <w:rsid w:val="007E740E"/>
    <w:rsid w:val="00803C42"/>
    <w:rsid w:val="00803CDC"/>
    <w:rsid w:val="008076CD"/>
    <w:rsid w:val="00861D22"/>
    <w:rsid w:val="00886EA4"/>
    <w:rsid w:val="008976DE"/>
    <w:rsid w:val="008A6F76"/>
    <w:rsid w:val="008D0F5C"/>
    <w:rsid w:val="008F34A2"/>
    <w:rsid w:val="0090755A"/>
    <w:rsid w:val="00956707"/>
    <w:rsid w:val="00A057E6"/>
    <w:rsid w:val="00A2182A"/>
    <w:rsid w:val="00A6217C"/>
    <w:rsid w:val="00B12A9C"/>
    <w:rsid w:val="00B2568A"/>
    <w:rsid w:val="00B36CAF"/>
    <w:rsid w:val="00B512E9"/>
    <w:rsid w:val="00B8606E"/>
    <w:rsid w:val="00BC1535"/>
    <w:rsid w:val="00BC27C7"/>
    <w:rsid w:val="00BD2AC5"/>
    <w:rsid w:val="00C23A82"/>
    <w:rsid w:val="00C60FD8"/>
    <w:rsid w:val="00C718E4"/>
    <w:rsid w:val="00CB07ED"/>
    <w:rsid w:val="00CC7986"/>
    <w:rsid w:val="00D36971"/>
    <w:rsid w:val="00D654A9"/>
    <w:rsid w:val="00D873BD"/>
    <w:rsid w:val="00D95C97"/>
    <w:rsid w:val="00DA4AEE"/>
    <w:rsid w:val="00DA5674"/>
    <w:rsid w:val="00DA56CF"/>
    <w:rsid w:val="00DA7B77"/>
    <w:rsid w:val="00DF40C6"/>
    <w:rsid w:val="00E416BF"/>
    <w:rsid w:val="00E43DC4"/>
    <w:rsid w:val="00E70FEF"/>
    <w:rsid w:val="00EB63BC"/>
    <w:rsid w:val="00EF435E"/>
    <w:rsid w:val="00F570DB"/>
    <w:rsid w:val="00F72D92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B12A9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A9C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E387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val="en-US" w:eastAsia="en-US"/>
    </w:rPr>
  </w:style>
  <w:style w:type="character" w:customStyle="1" w:styleId="m5001318481957742278gmail-msohyperlink">
    <w:name w:val="m_5001318481957742278gmail-msohyperlink"/>
    <w:basedOn w:val="a0"/>
    <w:rsid w:val="001E387E"/>
  </w:style>
  <w:style w:type="character" w:customStyle="1" w:styleId="20">
    <w:name w:val="Заголовок 2 Знак"/>
    <w:basedOn w:val="a0"/>
    <w:link w:val="2"/>
    <w:uiPriority w:val="9"/>
    <w:semiHidden/>
    <w:rsid w:val="00EF4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B12A9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2A9C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276C9-3975-49D5-A47F-F2797FD2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2019-09-26T07:24:00Z</cp:lastPrinted>
  <dcterms:created xsi:type="dcterms:W3CDTF">2020-02-05T10:51:00Z</dcterms:created>
  <dcterms:modified xsi:type="dcterms:W3CDTF">2020-02-05T10:51:00Z</dcterms:modified>
</cp:coreProperties>
</file>